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4"/>
        <w:gridCol w:w="2952"/>
        <w:gridCol w:w="2952"/>
      </w:tblGrid>
      <w:tr w:rsidR="00365324" w:rsidRPr="00D26526" w14:paraId="285C2C76" w14:textId="77777777" w:rsidTr="00365324">
        <w:trPr>
          <w:cantSplit/>
        </w:trPr>
        <w:tc>
          <w:tcPr>
            <w:tcW w:w="8748" w:type="dxa"/>
            <w:gridSpan w:val="3"/>
          </w:tcPr>
          <w:p w14:paraId="7EF53D72" w14:textId="77777777" w:rsidR="005F613B" w:rsidRPr="00D26526" w:rsidRDefault="005F613B">
            <w:pPr>
              <w:pStyle w:val="Heading2"/>
            </w:pPr>
            <w:r w:rsidRPr="00D26526">
              <w:t>Policy and Procedure Manual</w:t>
            </w:r>
          </w:p>
          <w:p w14:paraId="214327D7" w14:textId="77777777" w:rsidR="005F613B" w:rsidRPr="00D26526" w:rsidRDefault="005F613B">
            <w:pPr>
              <w:jc w:val="center"/>
            </w:pPr>
            <w:r w:rsidRPr="00D26526">
              <w:rPr>
                <w:b/>
              </w:rPr>
              <w:t>Saginaw County Community Mental Health Authority</w:t>
            </w:r>
          </w:p>
        </w:tc>
      </w:tr>
      <w:tr w:rsidR="00365324" w:rsidRPr="00D26526" w14:paraId="4D8ACA1A" w14:textId="77777777" w:rsidTr="00365324">
        <w:tc>
          <w:tcPr>
            <w:tcW w:w="2844" w:type="dxa"/>
          </w:tcPr>
          <w:p w14:paraId="73227E09" w14:textId="2CFC89AB" w:rsidR="005F613B" w:rsidRPr="00D26526" w:rsidRDefault="005F613B">
            <w:r w:rsidRPr="00D26526">
              <w:rPr>
                <w:b/>
              </w:rPr>
              <w:t>Subject</w:t>
            </w:r>
            <w:r w:rsidRPr="00D26526">
              <w:t>:</w:t>
            </w:r>
            <w:r w:rsidR="004F6C24">
              <w:t xml:space="preserve"> Recipient Rights – </w:t>
            </w:r>
            <w:r w:rsidRPr="00D26526">
              <w:t xml:space="preserve"> Restraint and Seclusion</w:t>
            </w:r>
          </w:p>
          <w:p w14:paraId="0D4A10F0" w14:textId="77777777" w:rsidR="005F613B" w:rsidRPr="00D26526" w:rsidRDefault="005F613B"/>
        </w:tc>
        <w:tc>
          <w:tcPr>
            <w:tcW w:w="2952" w:type="dxa"/>
          </w:tcPr>
          <w:p w14:paraId="6D788FCA" w14:textId="77777777" w:rsidR="005F613B" w:rsidRPr="00D26526" w:rsidRDefault="005F613B">
            <w:r w:rsidRPr="00D26526">
              <w:rPr>
                <w:b/>
              </w:rPr>
              <w:t>Chapter</w:t>
            </w:r>
            <w:r w:rsidRPr="00D26526">
              <w:t xml:space="preserve">: </w:t>
            </w:r>
            <w:r w:rsidR="00455528" w:rsidRPr="00D26526">
              <w:t>0</w:t>
            </w:r>
            <w:r w:rsidRPr="00D26526">
              <w:t>2</w:t>
            </w:r>
            <w:r w:rsidR="00F6430E" w:rsidRPr="00D26526">
              <w:t xml:space="preserve"> - </w:t>
            </w:r>
          </w:p>
          <w:p w14:paraId="453138F6" w14:textId="77777777" w:rsidR="00455528" w:rsidRPr="00D26526" w:rsidRDefault="00455528">
            <w:r w:rsidRPr="00D26526">
              <w:t>Customer Services and Recipient Rights</w:t>
            </w:r>
          </w:p>
        </w:tc>
        <w:tc>
          <w:tcPr>
            <w:tcW w:w="2952" w:type="dxa"/>
          </w:tcPr>
          <w:p w14:paraId="0C630385" w14:textId="77777777" w:rsidR="005F613B" w:rsidRPr="00D26526" w:rsidRDefault="005F613B">
            <w:r w:rsidRPr="00D26526">
              <w:rPr>
                <w:b/>
              </w:rPr>
              <w:t>Subject No</w:t>
            </w:r>
            <w:r w:rsidRPr="00D26526">
              <w:t>: 02.02.14</w:t>
            </w:r>
          </w:p>
        </w:tc>
      </w:tr>
      <w:tr w:rsidR="00885A02" w:rsidRPr="00885A02" w14:paraId="04085E52" w14:textId="77777777" w:rsidTr="00365324">
        <w:trPr>
          <w:cantSplit/>
          <w:trHeight w:val="233"/>
        </w:trPr>
        <w:tc>
          <w:tcPr>
            <w:tcW w:w="2844" w:type="dxa"/>
            <w:vMerge w:val="restart"/>
          </w:tcPr>
          <w:p w14:paraId="6078178B" w14:textId="77777777" w:rsidR="00FE3663" w:rsidRPr="00885A02" w:rsidRDefault="00FE3663">
            <w:r w:rsidRPr="00885A02">
              <w:rPr>
                <w:b/>
              </w:rPr>
              <w:t>Effective Date</w:t>
            </w:r>
            <w:r w:rsidRPr="00885A02">
              <w:t xml:space="preserve">: </w:t>
            </w:r>
          </w:p>
          <w:p w14:paraId="7A2C1000" w14:textId="77777777" w:rsidR="00FE3663" w:rsidRPr="00885A02" w:rsidRDefault="00FE3663">
            <w:r w:rsidRPr="00885A02">
              <w:t>March 7, 2000</w:t>
            </w:r>
          </w:p>
        </w:tc>
        <w:tc>
          <w:tcPr>
            <w:tcW w:w="2952" w:type="dxa"/>
          </w:tcPr>
          <w:p w14:paraId="076ECE68" w14:textId="77777777" w:rsidR="00FE3663" w:rsidRPr="003C5EE7" w:rsidRDefault="00FE3663">
            <w:r w:rsidRPr="003C5EE7">
              <w:rPr>
                <w:b/>
              </w:rPr>
              <w:t>Date of Review/Revision</w:t>
            </w:r>
            <w:r w:rsidRPr="003C5EE7">
              <w:t>:</w:t>
            </w:r>
          </w:p>
          <w:p w14:paraId="40F12FBE" w14:textId="6C649D81" w:rsidR="00FE3663" w:rsidRPr="003C5EE7" w:rsidRDefault="004D01A5">
            <w:r w:rsidRPr="003C5EE7">
              <w:t>2/19/03, 1/25/08, 7/13/09,</w:t>
            </w:r>
            <w:r w:rsidR="00FE3663" w:rsidRPr="003C5EE7">
              <w:t xml:space="preserve"> 6/22</w:t>
            </w:r>
            <w:r w:rsidRPr="003C5EE7">
              <w:t>/12, 6/13/14, 11/27/16,</w:t>
            </w:r>
            <w:r w:rsidR="00FE3663" w:rsidRPr="003C5EE7">
              <w:t xml:space="preserve"> 6/6/18</w:t>
            </w:r>
            <w:r w:rsidR="00E5708B" w:rsidRPr="003C5EE7">
              <w:t>, 1/8/19</w:t>
            </w:r>
            <w:r w:rsidR="00314F4F" w:rsidRPr="003C5EE7">
              <w:t>,</w:t>
            </w:r>
            <w:r w:rsidR="00836465" w:rsidRPr="003C5EE7">
              <w:t xml:space="preserve"> 2/11/20</w:t>
            </w:r>
            <w:r w:rsidR="00B2092F" w:rsidRPr="003C5EE7">
              <w:t>, 2/9/21</w:t>
            </w:r>
            <w:r w:rsidR="009D2FB4" w:rsidRPr="003C5EE7">
              <w:t>, 5/10/22</w:t>
            </w:r>
            <w:r w:rsidR="001D7E15" w:rsidRPr="003C5EE7">
              <w:t>, 3/14/23</w:t>
            </w:r>
          </w:p>
        </w:tc>
        <w:tc>
          <w:tcPr>
            <w:tcW w:w="2952" w:type="dxa"/>
            <w:vMerge w:val="restart"/>
          </w:tcPr>
          <w:p w14:paraId="7FC15C31" w14:textId="77777777" w:rsidR="00FE3663" w:rsidRPr="003C5EE7" w:rsidRDefault="00FE3663" w:rsidP="0090494C">
            <w:r w:rsidRPr="003C5EE7">
              <w:rPr>
                <w:b/>
              </w:rPr>
              <w:t>Approved By</w:t>
            </w:r>
            <w:r w:rsidRPr="003C5EE7">
              <w:t>:</w:t>
            </w:r>
          </w:p>
          <w:p w14:paraId="37FAD1A4" w14:textId="77777777" w:rsidR="00FE3663" w:rsidRPr="003C5EE7" w:rsidRDefault="00FE3663" w:rsidP="0090494C">
            <w:r w:rsidRPr="003C5EE7">
              <w:t>Sandra M. Lindsey, CEO</w:t>
            </w:r>
          </w:p>
          <w:p w14:paraId="2C495493" w14:textId="77777777" w:rsidR="00FE3663" w:rsidRPr="003C5EE7" w:rsidRDefault="00FE3663" w:rsidP="0090494C"/>
          <w:p w14:paraId="143E56A2" w14:textId="77777777" w:rsidR="00D26526" w:rsidRPr="003C5EE7" w:rsidRDefault="00D26526" w:rsidP="0090494C"/>
          <w:p w14:paraId="368E466A" w14:textId="77777777" w:rsidR="00D26526" w:rsidRPr="003C5EE7" w:rsidRDefault="00D26526" w:rsidP="0090494C"/>
          <w:p w14:paraId="0B3027E1" w14:textId="77777777" w:rsidR="00FE3663" w:rsidRPr="003C5EE7" w:rsidRDefault="00FE3663" w:rsidP="0090494C">
            <w:pPr>
              <w:rPr>
                <w:b/>
              </w:rPr>
            </w:pPr>
            <w:r w:rsidRPr="003C5EE7">
              <w:rPr>
                <w:b/>
              </w:rPr>
              <w:t>Responsible Director:</w:t>
            </w:r>
          </w:p>
          <w:p w14:paraId="51768E45" w14:textId="5936C124" w:rsidR="00D26526" w:rsidRPr="003C5EE7" w:rsidRDefault="00D26526" w:rsidP="00D26526">
            <w:r w:rsidRPr="003C5EE7">
              <w:t xml:space="preserve">Director of </w:t>
            </w:r>
          </w:p>
          <w:p w14:paraId="4C3CDB5C" w14:textId="34C33CE5" w:rsidR="00D26526" w:rsidRPr="003C5EE7" w:rsidRDefault="00D26526" w:rsidP="00D26526">
            <w:r w:rsidRPr="003C5EE7">
              <w:t>Customer Services</w:t>
            </w:r>
            <w:r w:rsidR="001D7E15" w:rsidRPr="003C5EE7">
              <w:t>,</w:t>
            </w:r>
            <w:r w:rsidRPr="003C5EE7">
              <w:t xml:space="preserve"> Recipient Rights</w:t>
            </w:r>
            <w:r w:rsidR="001D7E15" w:rsidRPr="003C5EE7">
              <w:t>, &amp; Security</w:t>
            </w:r>
          </w:p>
          <w:p w14:paraId="55B840A5" w14:textId="77777777" w:rsidR="00FE3663" w:rsidRPr="003C5EE7" w:rsidRDefault="00FE3663" w:rsidP="0090494C"/>
          <w:p w14:paraId="1894ED2F" w14:textId="77777777" w:rsidR="00FE3663" w:rsidRPr="003C5EE7" w:rsidRDefault="00FE3663" w:rsidP="0090494C">
            <w:r w:rsidRPr="003C5EE7">
              <w:rPr>
                <w:b/>
              </w:rPr>
              <w:t>Authored By</w:t>
            </w:r>
            <w:r w:rsidRPr="003C5EE7">
              <w:t xml:space="preserve">:  </w:t>
            </w:r>
          </w:p>
          <w:p w14:paraId="34204DA4" w14:textId="249C6177" w:rsidR="001D7E15" w:rsidRPr="003C5EE7" w:rsidRDefault="001D7E15" w:rsidP="001D7E15">
            <w:r w:rsidRPr="003C5EE7">
              <w:t xml:space="preserve">Director of </w:t>
            </w:r>
          </w:p>
          <w:p w14:paraId="245BE57D" w14:textId="564F6F08" w:rsidR="00FE3663" w:rsidRPr="003C5EE7" w:rsidRDefault="001D7E15" w:rsidP="001D7E15">
            <w:r w:rsidRPr="003C5EE7">
              <w:t>Customer Services, Recipient Rights, &amp; Security</w:t>
            </w:r>
          </w:p>
          <w:p w14:paraId="747FB5D6" w14:textId="77777777" w:rsidR="00FE3663" w:rsidRPr="003C5EE7" w:rsidRDefault="00FE3663" w:rsidP="0090494C"/>
          <w:p w14:paraId="7707DF24" w14:textId="1E53CE7A" w:rsidR="00FE3663" w:rsidRPr="003C5EE7" w:rsidRDefault="00FE3663" w:rsidP="003C5EE7">
            <w:pPr>
              <w:rPr>
                <w:strike/>
              </w:rPr>
            </w:pPr>
            <w:r w:rsidRPr="003C5EE7">
              <w:rPr>
                <w:b/>
              </w:rPr>
              <w:t>Additional Reviewers</w:t>
            </w:r>
            <w:r w:rsidRPr="003C5EE7">
              <w:t>:</w:t>
            </w:r>
          </w:p>
        </w:tc>
      </w:tr>
      <w:tr w:rsidR="00885A02" w:rsidRPr="00885A02" w14:paraId="5ECA4BD7" w14:textId="77777777" w:rsidTr="00365324">
        <w:trPr>
          <w:cantSplit/>
          <w:trHeight w:val="232"/>
        </w:trPr>
        <w:tc>
          <w:tcPr>
            <w:tcW w:w="2844" w:type="dxa"/>
            <w:vMerge/>
          </w:tcPr>
          <w:p w14:paraId="5017152D" w14:textId="77777777" w:rsidR="005F613B" w:rsidRPr="00885A02" w:rsidRDefault="005F613B"/>
        </w:tc>
        <w:tc>
          <w:tcPr>
            <w:tcW w:w="2952" w:type="dxa"/>
          </w:tcPr>
          <w:p w14:paraId="209451B1" w14:textId="77777777" w:rsidR="005F613B" w:rsidRPr="003C5EE7" w:rsidRDefault="00D26526">
            <w:r w:rsidRPr="003C5EE7">
              <w:rPr>
                <w:b/>
              </w:rPr>
              <w:t>Supers</w:t>
            </w:r>
            <w:r w:rsidR="005F613B" w:rsidRPr="003C5EE7">
              <w:rPr>
                <w:b/>
              </w:rPr>
              <w:t>edes</w:t>
            </w:r>
            <w:r w:rsidR="005F613B" w:rsidRPr="003C5EE7">
              <w:t>:</w:t>
            </w:r>
          </w:p>
          <w:p w14:paraId="750EADD1" w14:textId="77777777" w:rsidR="005F613B" w:rsidRPr="003C5EE7" w:rsidRDefault="005F613B">
            <w:r w:rsidRPr="003C5EE7">
              <w:t>06.02.15.00</w:t>
            </w:r>
          </w:p>
        </w:tc>
        <w:tc>
          <w:tcPr>
            <w:tcW w:w="2952" w:type="dxa"/>
            <w:vMerge/>
          </w:tcPr>
          <w:p w14:paraId="4F2F25CF" w14:textId="77777777" w:rsidR="005F613B" w:rsidRPr="003C5EE7" w:rsidRDefault="005F613B"/>
        </w:tc>
      </w:tr>
      <w:tr w:rsidR="00885A02" w:rsidRPr="00885A02" w14:paraId="76351070" w14:textId="77777777" w:rsidTr="00365324">
        <w:trPr>
          <w:cantSplit/>
          <w:trHeight w:val="285"/>
        </w:trPr>
        <w:tc>
          <w:tcPr>
            <w:tcW w:w="5796" w:type="dxa"/>
            <w:gridSpan w:val="2"/>
            <w:vMerge w:val="restart"/>
          </w:tcPr>
          <w:p w14:paraId="11CC688D" w14:textId="77777777" w:rsidR="005F613B" w:rsidRPr="00885A02" w:rsidRDefault="002E24E6">
            <w:pPr>
              <w:jc w:val="center"/>
            </w:pPr>
            <w:r w:rsidRPr="00885A02">
              <w:rPr>
                <w:noProof/>
              </w:rPr>
              <w:drawing>
                <wp:inline distT="0" distB="0" distL="0" distR="0" wp14:anchorId="04E21B0C" wp14:editId="71345E0B">
                  <wp:extent cx="1308735" cy="69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8735" cy="695325"/>
                          </a:xfrm>
                          <a:prstGeom prst="rect">
                            <a:avLst/>
                          </a:prstGeom>
                          <a:noFill/>
                          <a:ln>
                            <a:noFill/>
                          </a:ln>
                        </pic:spPr>
                      </pic:pic>
                    </a:graphicData>
                  </a:graphic>
                </wp:inline>
              </w:drawing>
            </w:r>
          </w:p>
        </w:tc>
        <w:tc>
          <w:tcPr>
            <w:tcW w:w="2952" w:type="dxa"/>
            <w:vMerge/>
          </w:tcPr>
          <w:p w14:paraId="69D39CD9" w14:textId="77777777" w:rsidR="005F613B" w:rsidRPr="00885A02" w:rsidRDefault="005F613B"/>
        </w:tc>
      </w:tr>
      <w:tr w:rsidR="00365324" w:rsidRPr="00885A02" w14:paraId="6F47D084" w14:textId="77777777" w:rsidTr="002A4D5B">
        <w:trPr>
          <w:cantSplit/>
          <w:trHeight w:val="1115"/>
        </w:trPr>
        <w:tc>
          <w:tcPr>
            <w:tcW w:w="5796" w:type="dxa"/>
            <w:gridSpan w:val="2"/>
            <w:vMerge/>
          </w:tcPr>
          <w:p w14:paraId="6CC49032" w14:textId="77777777" w:rsidR="005F613B" w:rsidRPr="00885A02" w:rsidRDefault="005F613B"/>
        </w:tc>
        <w:tc>
          <w:tcPr>
            <w:tcW w:w="2952" w:type="dxa"/>
            <w:vMerge/>
          </w:tcPr>
          <w:p w14:paraId="4BDCC394" w14:textId="77777777" w:rsidR="005F613B" w:rsidRPr="00885A02" w:rsidRDefault="005F613B"/>
        </w:tc>
      </w:tr>
    </w:tbl>
    <w:p w14:paraId="31174A4C" w14:textId="77777777" w:rsidR="005F613B" w:rsidRPr="00885A02" w:rsidRDefault="005F613B"/>
    <w:p w14:paraId="658A0047" w14:textId="77777777" w:rsidR="005F613B" w:rsidRPr="00885A02" w:rsidRDefault="005F613B" w:rsidP="00E41F91">
      <w:pPr>
        <w:jc w:val="both"/>
        <w:rPr>
          <w:b/>
        </w:rPr>
      </w:pPr>
      <w:r w:rsidRPr="00885A02">
        <w:rPr>
          <w:b/>
        </w:rPr>
        <w:t xml:space="preserve">Purpose:  </w:t>
      </w:r>
    </w:p>
    <w:p w14:paraId="7A39863F" w14:textId="77777777" w:rsidR="005F613B" w:rsidRPr="00885A02" w:rsidRDefault="005F613B" w:rsidP="00E41F91">
      <w:pPr>
        <w:jc w:val="both"/>
        <w:rPr>
          <w:bCs/>
        </w:rPr>
      </w:pPr>
      <w:r w:rsidRPr="00885A02">
        <w:rPr>
          <w:bCs/>
        </w:rPr>
        <w:t xml:space="preserve">The purpose of this policy is to protect </w:t>
      </w:r>
      <w:r w:rsidR="0022038B" w:rsidRPr="00885A02">
        <w:t xml:space="preserve">consumers served by </w:t>
      </w:r>
      <w:r w:rsidRPr="00885A02">
        <w:rPr>
          <w:bCs/>
        </w:rPr>
        <w:t>Saginaw County Community Mental Health Authority (SCCMHA) from abuse through the use of restraint and/or seclusion.</w:t>
      </w:r>
    </w:p>
    <w:p w14:paraId="0BE012A8" w14:textId="77777777" w:rsidR="005F613B" w:rsidRPr="00885A02" w:rsidRDefault="005F613B" w:rsidP="00E41F91">
      <w:pPr>
        <w:jc w:val="both"/>
      </w:pPr>
    </w:p>
    <w:p w14:paraId="2E385C92" w14:textId="77777777" w:rsidR="005F613B" w:rsidRPr="00885A02" w:rsidRDefault="005F613B" w:rsidP="00E41F91">
      <w:pPr>
        <w:jc w:val="both"/>
        <w:rPr>
          <w:bCs/>
        </w:rPr>
      </w:pPr>
      <w:r w:rsidRPr="00885A02">
        <w:rPr>
          <w:b/>
        </w:rPr>
        <w:t>Policy:</w:t>
      </w:r>
      <w:r w:rsidRPr="00885A02">
        <w:rPr>
          <w:bCs/>
        </w:rPr>
        <w:t xml:space="preserve">  </w:t>
      </w:r>
    </w:p>
    <w:p w14:paraId="434426F4" w14:textId="77777777" w:rsidR="005F613B" w:rsidRPr="00885A02" w:rsidRDefault="005F613B" w:rsidP="00E41F91">
      <w:pPr>
        <w:jc w:val="both"/>
        <w:rPr>
          <w:bCs/>
        </w:rPr>
      </w:pPr>
      <w:r w:rsidRPr="00885A02">
        <w:rPr>
          <w:bCs/>
        </w:rPr>
        <w:t xml:space="preserve">It is the policy of SCCMHA to protect the safety of </w:t>
      </w:r>
      <w:r w:rsidR="00CB5B38" w:rsidRPr="00885A02">
        <w:t xml:space="preserve">consumers </w:t>
      </w:r>
      <w:r w:rsidRPr="00885A02">
        <w:rPr>
          <w:bCs/>
        </w:rPr>
        <w:t>receiving mental health services.  The use of restraints and/or seclusion will not be used in a community setting due to the unavailability of specialized personnel in such settings.</w:t>
      </w:r>
    </w:p>
    <w:p w14:paraId="28973748" w14:textId="77777777" w:rsidR="005F613B" w:rsidRPr="00885A02" w:rsidRDefault="005F613B" w:rsidP="00E41F91">
      <w:pPr>
        <w:jc w:val="both"/>
      </w:pPr>
    </w:p>
    <w:p w14:paraId="4C309A6D" w14:textId="77777777" w:rsidR="005F613B" w:rsidRPr="00885A02" w:rsidRDefault="005F613B" w:rsidP="00E41F91">
      <w:pPr>
        <w:jc w:val="both"/>
        <w:rPr>
          <w:b/>
        </w:rPr>
      </w:pPr>
      <w:r w:rsidRPr="00885A02">
        <w:rPr>
          <w:b/>
        </w:rPr>
        <w:t xml:space="preserve">Application:  </w:t>
      </w:r>
    </w:p>
    <w:p w14:paraId="7FA11632" w14:textId="77777777" w:rsidR="005F613B" w:rsidRPr="00DC72ED" w:rsidRDefault="005F613B" w:rsidP="00E41F91">
      <w:pPr>
        <w:jc w:val="both"/>
        <w:rPr>
          <w:bCs/>
        </w:rPr>
      </w:pPr>
      <w:r w:rsidRPr="00885A02">
        <w:rPr>
          <w:bCs/>
        </w:rPr>
        <w:t>This policy applies to all SCCMHA direct operated programs as well as all</w:t>
      </w:r>
      <w:r w:rsidR="00B3056F" w:rsidRPr="00885A02">
        <w:rPr>
          <w:bCs/>
        </w:rPr>
        <w:t xml:space="preserve"> of the Service</w:t>
      </w:r>
      <w:r w:rsidR="00E41F91" w:rsidRPr="00885A02">
        <w:rPr>
          <w:bCs/>
        </w:rPr>
        <w:t xml:space="preserve"> </w:t>
      </w:r>
      <w:r w:rsidRPr="00DC72ED">
        <w:rPr>
          <w:bCs/>
        </w:rPr>
        <w:t>Provider Network.</w:t>
      </w:r>
    </w:p>
    <w:p w14:paraId="61DD6AC2" w14:textId="77777777" w:rsidR="005F613B" w:rsidRPr="00DC72ED" w:rsidRDefault="005F613B" w:rsidP="00E41F91">
      <w:pPr>
        <w:jc w:val="both"/>
        <w:rPr>
          <w:bCs/>
        </w:rPr>
      </w:pPr>
    </w:p>
    <w:p w14:paraId="06557237" w14:textId="77777777" w:rsidR="005F613B" w:rsidRPr="00DC72ED" w:rsidRDefault="005F613B" w:rsidP="00E41F91">
      <w:pPr>
        <w:jc w:val="both"/>
        <w:rPr>
          <w:bCs/>
        </w:rPr>
      </w:pPr>
      <w:r w:rsidRPr="00DC72ED">
        <w:rPr>
          <w:b/>
        </w:rPr>
        <w:t>Standards:</w:t>
      </w:r>
      <w:r w:rsidRPr="00DC72ED">
        <w:rPr>
          <w:bCs/>
        </w:rPr>
        <w:t xml:space="preserve"> </w:t>
      </w:r>
    </w:p>
    <w:p w14:paraId="170B6460" w14:textId="0A44561C" w:rsidR="004F1289" w:rsidRPr="00DC72ED" w:rsidRDefault="00B823F6" w:rsidP="00E41F91">
      <w:pPr>
        <w:jc w:val="both"/>
        <w:rPr>
          <w:b/>
          <w:bCs/>
          <w:u w:val="single"/>
        </w:rPr>
      </w:pPr>
      <w:r w:rsidRPr="00DC72ED">
        <w:rPr>
          <w:b/>
          <w:bCs/>
          <w:u w:val="single"/>
        </w:rPr>
        <w:t xml:space="preserve">Physical Management, </w:t>
      </w:r>
      <w:r w:rsidR="004F1289" w:rsidRPr="00DC72ED">
        <w:rPr>
          <w:b/>
          <w:bCs/>
          <w:u w:val="single"/>
        </w:rPr>
        <w:t>Restraint</w:t>
      </w:r>
      <w:r w:rsidR="0004676F" w:rsidRPr="00DC72ED">
        <w:rPr>
          <w:b/>
          <w:bCs/>
          <w:u w:val="single"/>
        </w:rPr>
        <w:t xml:space="preserve">, and Seclusion </w:t>
      </w:r>
      <w:r w:rsidR="004F1289" w:rsidRPr="00DC72ED">
        <w:rPr>
          <w:b/>
          <w:bCs/>
          <w:u w:val="single"/>
        </w:rPr>
        <w:t xml:space="preserve">Procedures from </w:t>
      </w:r>
      <w:r w:rsidR="00FC6040" w:rsidRPr="00DC72ED">
        <w:rPr>
          <w:b/>
          <w:bCs/>
          <w:u w:val="single"/>
        </w:rPr>
        <w:t>Policy Review Standards Section S</w:t>
      </w:r>
    </w:p>
    <w:p w14:paraId="2B1679CA" w14:textId="77777777" w:rsidR="00B3056F" w:rsidRPr="00DC72ED" w:rsidRDefault="007D4A5D" w:rsidP="007D4A5D">
      <w:pPr>
        <w:tabs>
          <w:tab w:val="left" w:pos="540"/>
        </w:tabs>
        <w:ind w:left="540" w:hanging="540"/>
        <w:rPr>
          <w:rFonts w:eastAsia="Calibri"/>
          <w:sz w:val="22"/>
          <w:szCs w:val="22"/>
        </w:rPr>
      </w:pPr>
      <w:r w:rsidRPr="00DC72ED">
        <w:t xml:space="preserve">S1)  </w:t>
      </w:r>
      <w:r w:rsidR="00B3056F" w:rsidRPr="00DC72ED">
        <w:rPr>
          <w:snapToGrid w:val="0"/>
        </w:rPr>
        <w:t>Restraint is defined under the Definition section of this policy.</w:t>
      </w:r>
    </w:p>
    <w:p w14:paraId="184AF5BB" w14:textId="77777777" w:rsidR="00B3056F" w:rsidRPr="00DC72ED" w:rsidRDefault="00B3056F" w:rsidP="00F6430E">
      <w:pPr>
        <w:ind w:left="600" w:hanging="600"/>
        <w:jc w:val="both"/>
        <w:rPr>
          <w:snapToGrid w:val="0"/>
        </w:rPr>
      </w:pPr>
    </w:p>
    <w:p w14:paraId="0EC1B505" w14:textId="77777777" w:rsidR="00B3056F" w:rsidRPr="00DC72ED" w:rsidRDefault="007D4A5D" w:rsidP="00F6430E">
      <w:pPr>
        <w:ind w:left="600" w:hanging="600"/>
        <w:jc w:val="both"/>
        <w:rPr>
          <w:snapToGrid w:val="0"/>
        </w:rPr>
      </w:pPr>
      <w:r w:rsidRPr="00DC72ED">
        <w:rPr>
          <w:snapToGrid w:val="0"/>
        </w:rPr>
        <w:t>S2</w:t>
      </w:r>
      <w:r w:rsidR="00B3056F" w:rsidRPr="00DC72ED">
        <w:rPr>
          <w:snapToGrid w:val="0"/>
        </w:rPr>
        <w:t xml:space="preserve">)  </w:t>
      </w:r>
      <w:r w:rsidR="001E776A" w:rsidRPr="00DC72ED">
        <w:rPr>
          <w:snapToGrid w:val="0"/>
        </w:rPr>
        <w:t xml:space="preserve">Physical Management is defined under the Definition section of this policy.  </w:t>
      </w:r>
    </w:p>
    <w:p w14:paraId="384A2921" w14:textId="77777777" w:rsidR="00310C18" w:rsidRPr="00DC72ED" w:rsidRDefault="00310C18" w:rsidP="00F6430E">
      <w:pPr>
        <w:ind w:left="600" w:hanging="600"/>
        <w:jc w:val="both"/>
        <w:rPr>
          <w:snapToGrid w:val="0"/>
        </w:rPr>
      </w:pPr>
    </w:p>
    <w:p w14:paraId="1CAC590E" w14:textId="047AECA8" w:rsidR="00310C18" w:rsidRPr="00DC72ED" w:rsidRDefault="00310C18" w:rsidP="00196B3A">
      <w:pPr>
        <w:ind w:left="600" w:hanging="600"/>
        <w:jc w:val="both"/>
        <w:rPr>
          <w:bCs/>
        </w:rPr>
      </w:pPr>
      <w:r w:rsidRPr="00DC72ED">
        <w:rPr>
          <w:snapToGrid w:val="0"/>
        </w:rPr>
        <w:lastRenderedPageBreak/>
        <w:t xml:space="preserve">S3) </w:t>
      </w:r>
      <w:r w:rsidRPr="00DC72ED">
        <w:t xml:space="preserve">Consumers </w:t>
      </w:r>
      <w:r w:rsidRPr="00DC72ED">
        <w:rPr>
          <w:bCs/>
        </w:rPr>
        <w:t>of mental health services of SCCMHA will be free from the use of restraints in all treatment programs, except as outlined in Standard S4.</w:t>
      </w:r>
    </w:p>
    <w:p w14:paraId="1AE12ADB" w14:textId="77777777" w:rsidR="00B3056F" w:rsidRPr="00DC72ED" w:rsidRDefault="00B3056F" w:rsidP="00F6430E">
      <w:pPr>
        <w:ind w:left="600" w:hanging="600"/>
        <w:jc w:val="both"/>
        <w:rPr>
          <w:snapToGrid w:val="0"/>
        </w:rPr>
      </w:pPr>
    </w:p>
    <w:p w14:paraId="4B35D2F3" w14:textId="77777777" w:rsidR="00B3056F" w:rsidRPr="00DC72ED" w:rsidRDefault="007D4A5D" w:rsidP="00F6430E">
      <w:pPr>
        <w:ind w:left="600" w:hanging="600"/>
        <w:jc w:val="both"/>
        <w:rPr>
          <w:bCs/>
        </w:rPr>
      </w:pPr>
      <w:r w:rsidRPr="00DC72ED">
        <w:rPr>
          <w:snapToGrid w:val="0"/>
        </w:rPr>
        <w:t>S4</w:t>
      </w:r>
      <w:r w:rsidR="00B3056F" w:rsidRPr="00DC72ED">
        <w:rPr>
          <w:snapToGrid w:val="0"/>
        </w:rPr>
        <w:t xml:space="preserve">)  </w:t>
      </w:r>
      <w:r w:rsidR="00B136DB" w:rsidRPr="00DC72ED">
        <w:rPr>
          <w:snapToGrid w:val="0"/>
        </w:rPr>
        <w:t xml:space="preserve">The SCCMHA Office of Recipient Rights </w:t>
      </w:r>
      <w:r w:rsidR="00E1378C" w:rsidRPr="00DC72ED">
        <w:rPr>
          <w:snapToGrid w:val="0"/>
        </w:rPr>
        <w:t xml:space="preserve">prohibits the use of restraint in all programs or sites directly operated or under contract where it is not permitted by statute and agency policy.  The SCCMHA ORR </w:t>
      </w:r>
      <w:r w:rsidR="00B136DB" w:rsidRPr="00DC72ED">
        <w:rPr>
          <w:snapToGrid w:val="0"/>
        </w:rPr>
        <w:t xml:space="preserve">will review the restraint policies </w:t>
      </w:r>
      <w:r w:rsidR="00E1378C" w:rsidRPr="00DC72ED">
        <w:rPr>
          <w:snapToGrid w:val="0"/>
        </w:rPr>
        <w:t xml:space="preserve">and practices </w:t>
      </w:r>
      <w:r w:rsidR="00B136DB" w:rsidRPr="00DC72ED">
        <w:rPr>
          <w:snapToGrid w:val="0"/>
        </w:rPr>
        <w:t xml:space="preserve">of contracted inpatient settings and child caring institutions for compliance with Attachment B from the </w:t>
      </w:r>
      <w:r w:rsidR="00052C5E" w:rsidRPr="00DC72ED">
        <w:rPr>
          <w:snapToGrid w:val="0"/>
        </w:rPr>
        <w:t>MDHHS</w:t>
      </w:r>
      <w:r w:rsidR="00B136DB" w:rsidRPr="00DC72ED">
        <w:rPr>
          <w:snapToGrid w:val="0"/>
        </w:rPr>
        <w:t xml:space="preserve"> ORR.  </w:t>
      </w:r>
      <w:r w:rsidR="00B3056F" w:rsidRPr="00DC72ED">
        <w:rPr>
          <w:snapToGrid w:val="0"/>
        </w:rPr>
        <w:t xml:space="preserve">Restraint </w:t>
      </w:r>
      <w:r w:rsidR="00B3056F" w:rsidRPr="00DC72ED">
        <w:rPr>
          <w:bCs/>
        </w:rPr>
        <w:t>shall be used only in a hospital or center or in</w:t>
      </w:r>
      <w:r w:rsidR="00195712" w:rsidRPr="00DC72ED">
        <w:rPr>
          <w:bCs/>
        </w:rPr>
        <w:t xml:space="preserve"> a child caring institution</w:t>
      </w:r>
      <w:r w:rsidR="00B3056F" w:rsidRPr="00DC72ED">
        <w:rPr>
          <w:bCs/>
        </w:rPr>
        <w:t xml:space="preserve"> licensed under Act No. 116 of the Public Acts of 1973, being sections 722.111 to 722.128 of the Michigan Compiled Laws.</w:t>
      </w:r>
    </w:p>
    <w:p w14:paraId="6AEA8160" w14:textId="77777777" w:rsidR="00310C18" w:rsidRPr="00DC72ED" w:rsidRDefault="00310C18" w:rsidP="00F6430E">
      <w:pPr>
        <w:ind w:left="600" w:hanging="600"/>
        <w:jc w:val="both"/>
        <w:rPr>
          <w:bCs/>
        </w:rPr>
      </w:pPr>
    </w:p>
    <w:p w14:paraId="41723C8E" w14:textId="77777777" w:rsidR="00B3056F" w:rsidRPr="00DC72ED" w:rsidRDefault="007D4A5D" w:rsidP="00E1378C">
      <w:pPr>
        <w:ind w:left="540" w:hanging="540"/>
        <w:jc w:val="both"/>
        <w:rPr>
          <w:bCs/>
        </w:rPr>
      </w:pPr>
      <w:r w:rsidRPr="00DC72ED">
        <w:rPr>
          <w:bCs/>
        </w:rPr>
        <w:t xml:space="preserve">S5)  </w:t>
      </w:r>
      <w:r w:rsidR="00E1378C" w:rsidRPr="00DC72ED">
        <w:rPr>
          <w:bCs/>
        </w:rPr>
        <w:t xml:space="preserve"> </w:t>
      </w:r>
      <w:r w:rsidRPr="00DC72ED">
        <w:rPr>
          <w:bCs/>
        </w:rPr>
        <w:t>The use of physical management is prohibited except in situations when a recipient</w:t>
      </w:r>
      <w:r w:rsidR="00E1378C" w:rsidRPr="00DC72ED">
        <w:rPr>
          <w:bCs/>
        </w:rPr>
        <w:t xml:space="preserve"> </w:t>
      </w:r>
      <w:r w:rsidRPr="00DC72ED">
        <w:rPr>
          <w:bCs/>
        </w:rPr>
        <w:t>is presenting an imminent risk of serious or non-serious harm to himself, herself or</w:t>
      </w:r>
      <w:r w:rsidR="00E1378C" w:rsidRPr="00DC72ED">
        <w:rPr>
          <w:bCs/>
        </w:rPr>
        <w:t xml:space="preserve"> </w:t>
      </w:r>
      <w:r w:rsidRPr="00DC72ED">
        <w:rPr>
          <w:bCs/>
        </w:rPr>
        <w:t>others, and lesser restrictive interventions have not reduced or eliminated the risk of harm.</w:t>
      </w:r>
    </w:p>
    <w:p w14:paraId="5689F704" w14:textId="77777777" w:rsidR="007D4A5D" w:rsidRPr="00DC72ED" w:rsidRDefault="007D4A5D" w:rsidP="00E41F91">
      <w:pPr>
        <w:jc w:val="both"/>
        <w:rPr>
          <w:bCs/>
        </w:rPr>
      </w:pPr>
    </w:p>
    <w:p w14:paraId="05D62FB8" w14:textId="77777777" w:rsidR="007D4A5D" w:rsidRPr="00DC72ED" w:rsidRDefault="007D4A5D" w:rsidP="007D4A5D">
      <w:pPr>
        <w:ind w:left="600" w:hanging="600"/>
        <w:jc w:val="both"/>
      </w:pPr>
      <w:r w:rsidRPr="00DC72ED">
        <w:rPr>
          <w:bCs/>
        </w:rPr>
        <w:t xml:space="preserve">S6)  </w:t>
      </w:r>
      <w:r w:rsidRPr="00DC72ED">
        <w:t>Physical management shall not be included as a component of Behavior Treatment Plans.</w:t>
      </w:r>
    </w:p>
    <w:p w14:paraId="04F16277" w14:textId="77777777" w:rsidR="00A66D48" w:rsidRPr="00DC72ED" w:rsidRDefault="00A66D48" w:rsidP="007D4A5D">
      <w:pPr>
        <w:ind w:left="600" w:hanging="600"/>
        <w:jc w:val="both"/>
      </w:pPr>
    </w:p>
    <w:p w14:paraId="3B5B20AF" w14:textId="5FE2241A" w:rsidR="00A66D48" w:rsidRPr="00DC72ED" w:rsidRDefault="004D01A5" w:rsidP="00196B3A">
      <w:r w:rsidRPr="00DC72ED">
        <w:t>S7) P</w:t>
      </w:r>
      <w:r w:rsidR="00A66D48" w:rsidRPr="00DC72ED">
        <w:t>rone</w:t>
      </w:r>
      <w:r w:rsidR="00196B3A" w:rsidRPr="00DC72ED">
        <w:t xml:space="preserve"> </w:t>
      </w:r>
      <w:r w:rsidR="00A66D48" w:rsidRPr="00DC72ED">
        <w:t xml:space="preserve">Immobilization is prohibited unless other techniques are medically </w:t>
      </w:r>
      <w:r w:rsidR="00196B3A" w:rsidRPr="00DC72ED">
        <w:t xml:space="preserve">  </w:t>
      </w:r>
      <w:r w:rsidR="00A66D48" w:rsidRPr="00DC72ED">
        <w:t>contraindicated and documented in the record.</w:t>
      </w:r>
    </w:p>
    <w:p w14:paraId="3201AEEB" w14:textId="77777777" w:rsidR="004625FD" w:rsidRPr="00DC72ED" w:rsidRDefault="00A73605" w:rsidP="00C22855">
      <w:pPr>
        <w:jc w:val="both"/>
        <w:rPr>
          <w:bCs/>
        </w:rPr>
      </w:pPr>
      <w:r w:rsidRPr="00DC72ED">
        <w:rPr>
          <w:bCs/>
        </w:rPr>
        <w:tab/>
      </w:r>
    </w:p>
    <w:p w14:paraId="05A042F1" w14:textId="4D1E1FE0" w:rsidR="004625FD" w:rsidRPr="00DC72ED" w:rsidRDefault="00C22855" w:rsidP="00F6430E">
      <w:pPr>
        <w:ind w:left="600" w:hanging="600"/>
        <w:jc w:val="both"/>
      </w:pPr>
      <w:r w:rsidRPr="00DC72ED">
        <w:rPr>
          <w:bCs/>
        </w:rPr>
        <w:t>S8</w:t>
      </w:r>
      <w:r w:rsidR="004625FD" w:rsidRPr="00DC72ED">
        <w:rPr>
          <w:bCs/>
        </w:rPr>
        <w:t xml:space="preserve">) </w:t>
      </w:r>
      <w:r w:rsidR="00FF6F97" w:rsidRPr="00DC72ED">
        <w:rPr>
          <w:bCs/>
        </w:rPr>
        <w:t xml:space="preserve">Therapeutic De-escalation is defined under the Definition section of this policy. </w:t>
      </w:r>
    </w:p>
    <w:p w14:paraId="5FCDAF9D" w14:textId="77777777" w:rsidR="00EA1234" w:rsidRPr="00DC72ED" w:rsidRDefault="00EA1234" w:rsidP="00F6430E">
      <w:pPr>
        <w:ind w:left="600" w:hanging="600"/>
        <w:jc w:val="both"/>
      </w:pPr>
    </w:p>
    <w:p w14:paraId="5187D4B8" w14:textId="04826E47" w:rsidR="003A17DC" w:rsidRPr="00DC72ED" w:rsidRDefault="00EA1234" w:rsidP="00F6430E">
      <w:pPr>
        <w:ind w:left="600" w:hanging="600"/>
        <w:jc w:val="both"/>
      </w:pPr>
      <w:r w:rsidRPr="00DC72ED">
        <w:t>S9) Exclusionary and non-exclusionary timeout is defined in the Definition section of this policy.</w:t>
      </w:r>
    </w:p>
    <w:p w14:paraId="1ACD476D" w14:textId="5039EBD3" w:rsidR="00401F03" w:rsidRPr="00DC72ED" w:rsidRDefault="00401F03" w:rsidP="00F6430E">
      <w:pPr>
        <w:ind w:left="600" w:hanging="600"/>
        <w:jc w:val="both"/>
      </w:pPr>
    </w:p>
    <w:p w14:paraId="5918E594" w14:textId="018FD516" w:rsidR="00401F03" w:rsidRPr="00DC72ED" w:rsidRDefault="00401F03" w:rsidP="00F6430E">
      <w:pPr>
        <w:ind w:left="600" w:hanging="600"/>
        <w:jc w:val="both"/>
      </w:pPr>
      <w:r w:rsidRPr="00DC72ED">
        <w:t xml:space="preserve">S10) </w:t>
      </w:r>
      <w:r w:rsidR="00351204" w:rsidRPr="00DC72ED">
        <w:t>The use of seclusion is prohibited in all agency programs, directly operated sites, or contractual service locations unless permitted by statute</w:t>
      </w:r>
      <w:r w:rsidR="00581697" w:rsidRPr="00DC72ED">
        <w:t xml:space="preserve"> and agency policy</w:t>
      </w:r>
      <w:r w:rsidR="00351204" w:rsidRPr="00DC72ED">
        <w:t xml:space="preserve">.  </w:t>
      </w:r>
    </w:p>
    <w:p w14:paraId="11D08CCD" w14:textId="77777777" w:rsidR="00862DD2" w:rsidRPr="00DC72ED" w:rsidRDefault="00862DD2" w:rsidP="00F6430E">
      <w:pPr>
        <w:ind w:left="600" w:hanging="600"/>
        <w:jc w:val="both"/>
      </w:pPr>
    </w:p>
    <w:p w14:paraId="1BAA296D" w14:textId="36B9D296" w:rsidR="00862DD2" w:rsidRPr="00DC72ED" w:rsidRDefault="00862DD2" w:rsidP="00F6430E">
      <w:pPr>
        <w:ind w:left="600" w:hanging="600"/>
        <w:jc w:val="both"/>
      </w:pPr>
      <w:r w:rsidRPr="00DC72ED">
        <w:t xml:space="preserve">S11) Incidents where physical intervention is used will be documented on an Incident Report and sent to the SCCMHA ORR.  </w:t>
      </w:r>
    </w:p>
    <w:p w14:paraId="4CC537C0" w14:textId="77777777" w:rsidR="004625FD" w:rsidRPr="00DC72ED" w:rsidRDefault="004625FD" w:rsidP="00E41F91">
      <w:pPr>
        <w:jc w:val="both"/>
      </w:pPr>
    </w:p>
    <w:p w14:paraId="1BF27EE6" w14:textId="77777777" w:rsidR="005F613B" w:rsidRPr="00DC72ED" w:rsidRDefault="005F613B" w:rsidP="00E41F91">
      <w:pPr>
        <w:jc w:val="both"/>
        <w:rPr>
          <w:b/>
        </w:rPr>
      </w:pPr>
      <w:r w:rsidRPr="00DC72ED">
        <w:rPr>
          <w:b/>
        </w:rPr>
        <w:t>Definitions:</w:t>
      </w:r>
    </w:p>
    <w:p w14:paraId="40FAF467" w14:textId="77777777" w:rsidR="00F66F47" w:rsidRPr="00DC72ED" w:rsidRDefault="00F66F47" w:rsidP="00E41F91">
      <w:pPr>
        <w:jc w:val="both"/>
      </w:pPr>
      <w:r w:rsidRPr="00DC72ED">
        <w:rPr>
          <w:b/>
        </w:rPr>
        <w:t xml:space="preserve">Behavior </w:t>
      </w:r>
      <w:r w:rsidR="00C41772" w:rsidRPr="00DC72ED">
        <w:rPr>
          <w:b/>
        </w:rPr>
        <w:t xml:space="preserve">Treatment </w:t>
      </w:r>
      <w:r w:rsidRPr="00DC72ED">
        <w:rPr>
          <w:b/>
        </w:rPr>
        <w:t>Committee:</w:t>
      </w:r>
      <w:r w:rsidRPr="00DC72ED">
        <w:t xml:space="preserve">  Section 3.3 </w:t>
      </w:r>
      <w:r w:rsidRPr="00DC72ED">
        <w:rPr>
          <w:b/>
        </w:rPr>
        <w:t xml:space="preserve">Behavioral </w:t>
      </w:r>
      <w:r w:rsidR="00C41772" w:rsidRPr="00DC72ED">
        <w:rPr>
          <w:b/>
        </w:rPr>
        <w:t xml:space="preserve">Treatment </w:t>
      </w:r>
      <w:r w:rsidRPr="00DC72ED">
        <w:rPr>
          <w:b/>
        </w:rPr>
        <w:t>Review</w:t>
      </w:r>
      <w:r w:rsidRPr="00DC72ED">
        <w:t xml:space="preserve"> of the Mental Health/Substance Abuse Medicaid Provider Manual defines the Behavior </w:t>
      </w:r>
      <w:r w:rsidR="00C41772" w:rsidRPr="00DC72ED">
        <w:t>Treatment</w:t>
      </w:r>
      <w:r w:rsidR="00C41772" w:rsidRPr="00DC72ED">
        <w:rPr>
          <w:b/>
        </w:rPr>
        <w:t xml:space="preserve"> </w:t>
      </w:r>
      <w:r w:rsidRPr="00DC72ED">
        <w:t>Committee as a specially constituted body comprised of at least three individuals, one of whom shall be a fully- or limited-licensed psychologist with the formal training or experience in applied behavior analysis; and one of whom shall be a licensed physician/psychiatrist.</w:t>
      </w:r>
    </w:p>
    <w:p w14:paraId="767EEBC1" w14:textId="77777777" w:rsidR="00F66F47" w:rsidRPr="00DC72ED" w:rsidRDefault="00F66F47" w:rsidP="00E41F91">
      <w:pPr>
        <w:jc w:val="both"/>
        <w:rPr>
          <w:b/>
        </w:rPr>
      </w:pPr>
    </w:p>
    <w:p w14:paraId="7E27513B" w14:textId="77777777" w:rsidR="00F66F47" w:rsidRPr="00DC72ED" w:rsidRDefault="00F66F47" w:rsidP="00E41F91">
      <w:pPr>
        <w:jc w:val="both"/>
      </w:pPr>
      <w:r w:rsidRPr="00DC72ED">
        <w:rPr>
          <w:b/>
        </w:rPr>
        <w:t>Behavior Plan:</w:t>
      </w:r>
      <w:r w:rsidRPr="00DC72ED">
        <w:t xml:space="preserve"> A behavior management or treatment plan that proposes aversive, </w:t>
      </w:r>
      <w:proofErr w:type="gramStart"/>
      <w:r w:rsidRPr="00DC72ED">
        <w:t>restrictive</w:t>
      </w:r>
      <w:proofErr w:type="gramEnd"/>
      <w:r w:rsidRPr="00DC72ED">
        <w:t xml:space="preserve"> or intrusive techniques or psycho-active medications for behavior control purposes where the target behavior is not due to an active substantiated psychotic process.</w:t>
      </w:r>
    </w:p>
    <w:p w14:paraId="45644A08" w14:textId="77777777" w:rsidR="00F66F47" w:rsidRPr="00DC72ED" w:rsidRDefault="00F66F47" w:rsidP="00E41F91">
      <w:pPr>
        <w:jc w:val="both"/>
        <w:rPr>
          <w:b/>
        </w:rPr>
      </w:pPr>
    </w:p>
    <w:p w14:paraId="3378E9A7" w14:textId="77777777" w:rsidR="005F613B" w:rsidRPr="00DC72ED" w:rsidRDefault="005F613B" w:rsidP="00E41F91">
      <w:pPr>
        <w:jc w:val="both"/>
      </w:pPr>
      <w:r w:rsidRPr="00DC72ED">
        <w:rPr>
          <w:b/>
        </w:rPr>
        <w:lastRenderedPageBreak/>
        <w:t>Community Setting</w:t>
      </w:r>
      <w:r w:rsidR="00B3056F" w:rsidRPr="00DC72ED">
        <w:rPr>
          <w:b/>
        </w:rPr>
        <w:t>:</w:t>
      </w:r>
      <w:r w:rsidR="00B3056F" w:rsidRPr="00DC72ED">
        <w:t xml:space="preserve">  </w:t>
      </w:r>
      <w:r w:rsidR="00455528" w:rsidRPr="00DC72ED">
        <w:t xml:space="preserve">Any </w:t>
      </w:r>
      <w:r w:rsidRPr="00DC72ED">
        <w:t xml:space="preserve">location where treatment for mental health </w:t>
      </w:r>
      <w:r w:rsidR="00CB5B38" w:rsidRPr="00DC72ED">
        <w:t xml:space="preserve">consumers </w:t>
      </w:r>
      <w:r w:rsidR="00455528" w:rsidRPr="00DC72ED">
        <w:t>takes place in the community</w:t>
      </w:r>
    </w:p>
    <w:p w14:paraId="40A86FDA" w14:textId="77777777" w:rsidR="00B83959" w:rsidRPr="00DC72ED" w:rsidRDefault="00B83959" w:rsidP="00B83959">
      <w:pPr>
        <w:autoSpaceDE w:val="0"/>
        <w:autoSpaceDN w:val="0"/>
        <w:adjustRightInd w:val="0"/>
      </w:pPr>
    </w:p>
    <w:p w14:paraId="18D7E347" w14:textId="77777777" w:rsidR="00703E70" w:rsidRPr="00DC72ED" w:rsidRDefault="00703E70" w:rsidP="00E41F91">
      <w:pPr>
        <w:jc w:val="both"/>
      </w:pPr>
      <w:r w:rsidRPr="00DC72ED">
        <w:rPr>
          <w:b/>
        </w:rPr>
        <w:t>Exclusionary Timeout:</w:t>
      </w:r>
      <w:r w:rsidRPr="00DC72ED">
        <w:t xml:space="preserve">  An involuntary removal of a consumer to a location where the egress is blocked by staff.  </w:t>
      </w:r>
    </w:p>
    <w:p w14:paraId="2D36CF8B" w14:textId="77777777" w:rsidR="00703E70" w:rsidRPr="00DC72ED" w:rsidRDefault="00703E70" w:rsidP="00E41F91">
      <w:pPr>
        <w:jc w:val="both"/>
      </w:pPr>
    </w:p>
    <w:p w14:paraId="2AC4DC8B" w14:textId="77777777" w:rsidR="00B3056F" w:rsidRPr="00DC72ED" w:rsidRDefault="00B3056F" w:rsidP="00E41F91">
      <w:pPr>
        <w:jc w:val="both"/>
      </w:pPr>
      <w:r w:rsidRPr="00DC72ED">
        <w:rPr>
          <w:b/>
        </w:rPr>
        <w:t xml:space="preserve">Non-exclusionary timeout: </w:t>
      </w:r>
      <w:r w:rsidRPr="00DC72ED">
        <w:t xml:space="preserve"> Defined as a consumer’s </w:t>
      </w:r>
      <w:r w:rsidRPr="00DC72ED">
        <w:rPr>
          <w:b/>
          <w:bCs/>
        </w:rPr>
        <w:t xml:space="preserve">voluntarily </w:t>
      </w:r>
      <w:r w:rsidRPr="00DC72ED">
        <w:t>removing him/herself from a stressful situation as a response to a therapeutic suggestion to prevent a potentially hazardous outcome</w:t>
      </w:r>
    </w:p>
    <w:p w14:paraId="5D4D7A30" w14:textId="77777777" w:rsidR="00B3056F" w:rsidRPr="00DC72ED" w:rsidRDefault="00B3056F" w:rsidP="00E41F91">
      <w:pPr>
        <w:jc w:val="both"/>
      </w:pPr>
    </w:p>
    <w:p w14:paraId="6ADEC54D" w14:textId="5228E450" w:rsidR="00E000D6" w:rsidRPr="00885A02" w:rsidRDefault="00E000D6" w:rsidP="00620816">
      <w:pPr>
        <w:autoSpaceDE w:val="0"/>
        <w:autoSpaceDN w:val="0"/>
        <w:adjustRightInd w:val="0"/>
      </w:pPr>
      <w:r w:rsidRPr="00DC72ED">
        <w:rPr>
          <w:b/>
        </w:rPr>
        <w:t>Physical Management:</w:t>
      </w:r>
      <w:r w:rsidRPr="00DC72ED">
        <w:t xml:space="preserve">  </w:t>
      </w:r>
      <w:r w:rsidR="009F0190" w:rsidRPr="00DC72ED">
        <w:t>technique used by staff as an</w:t>
      </w:r>
      <w:r w:rsidR="0018334A" w:rsidRPr="00DC72ED">
        <w:t xml:space="preserve"> </w:t>
      </w:r>
      <w:r w:rsidR="009F0190" w:rsidRPr="00DC72ED">
        <w:t>emergency intervention to restrict the movement of a recipient by direct physical</w:t>
      </w:r>
      <w:r w:rsidR="0018334A" w:rsidRPr="00DC72ED">
        <w:t xml:space="preserve"> </w:t>
      </w:r>
      <w:r w:rsidR="009F0190" w:rsidRPr="00DC72ED">
        <w:t>contact to prevent the recipient from harming himself, herself, or others</w:t>
      </w:r>
      <w:r w:rsidR="0018334A" w:rsidRPr="00DC72ED">
        <w:t>.</w:t>
      </w:r>
      <w:r w:rsidR="00620816" w:rsidRPr="00DC72ED">
        <w:t xml:space="preserve">  </w:t>
      </w:r>
      <w:r w:rsidRPr="00DC72ED">
        <w:t>Physical management shall only be used on an emergency basis when the situation places the individual or others at imminent risk of serious physical harm.  To ensure the safety of eac</w:t>
      </w:r>
      <w:r w:rsidRPr="00885A02">
        <w:t xml:space="preserve">h consumer and staff each agency shall designate emergency physical management techniques to be utilized during emergency situations.  The term “physical management” does not include briefly holding an individual in order to comfort him or her or to demonstrate </w:t>
      </w:r>
      <w:r w:rsidR="005B652C" w:rsidRPr="00885A02">
        <w:t>affection or</w:t>
      </w:r>
      <w:r w:rsidRPr="00885A02">
        <w:t xml:space="preserve"> holding his/her hand.  The following are examples to further clarify the definition of physical management:</w:t>
      </w:r>
    </w:p>
    <w:p w14:paraId="7F44084A" w14:textId="0B244354" w:rsidR="00E000D6" w:rsidRPr="00885A02" w:rsidRDefault="00E000D6" w:rsidP="00E000D6">
      <w:pPr>
        <w:numPr>
          <w:ilvl w:val="0"/>
          <w:numId w:val="3"/>
        </w:numPr>
        <w:jc w:val="both"/>
      </w:pPr>
      <w:r w:rsidRPr="00885A02">
        <w:t xml:space="preserve">Manually guiding down the hand/fists of an individual who is striking his or her own face repeatedly causing risk of harm </w:t>
      </w:r>
      <w:r w:rsidR="005B652C">
        <w:t>IS</w:t>
      </w:r>
      <w:r w:rsidRPr="00885A02">
        <w:t xml:space="preserve"> considered physical management if he or she resists the physical contact and continues to try and strike him or herself.  However, it IS NOT physical management if the individual stops the behavior without resistance.</w:t>
      </w:r>
    </w:p>
    <w:p w14:paraId="6FFF0E11" w14:textId="77777777" w:rsidR="00E000D6" w:rsidRPr="00885A02" w:rsidRDefault="00E000D6" w:rsidP="00E000D6">
      <w:pPr>
        <w:numPr>
          <w:ilvl w:val="0"/>
          <w:numId w:val="3"/>
        </w:numPr>
        <w:jc w:val="both"/>
      </w:pPr>
      <w:r w:rsidRPr="00885A02">
        <w:t>When a caregiver places his hands on an individual’s biceps to prevent him or her from running out the door and the individual resists and continues to try and get out the door, it IS considered physical management.  However, if the individual no longer attempts to run out the door, it is NOT consider</w:t>
      </w:r>
      <w:r w:rsidR="009F0190" w:rsidRPr="00885A02">
        <w:t>ed</w:t>
      </w:r>
      <w:r w:rsidRPr="00885A02">
        <w:t xml:space="preserve"> physical management.</w:t>
      </w:r>
    </w:p>
    <w:p w14:paraId="26CBA6E0" w14:textId="77777777" w:rsidR="00E000D6" w:rsidRPr="00885A02" w:rsidRDefault="00E000D6" w:rsidP="00E000D6">
      <w:pPr>
        <w:jc w:val="both"/>
      </w:pPr>
      <w:r w:rsidRPr="00885A02">
        <w:t>Physical management involving prone immobilization of an individual, as well as any physical management that restricts a person’s respiratory process, for behavioral control purposes is prohibited under any circumstances.  Prone immobilization is extended physical management of an individual in a prone (face down) position, usually on the floor, where force is applied to his or her body in a manner that prevents him or her from moving out of the prone position.</w:t>
      </w:r>
    </w:p>
    <w:p w14:paraId="6DCDAD39" w14:textId="77777777" w:rsidR="00E000D6" w:rsidRPr="00885A02" w:rsidRDefault="00E000D6" w:rsidP="00E000D6">
      <w:pPr>
        <w:jc w:val="both"/>
      </w:pPr>
    </w:p>
    <w:p w14:paraId="067B5959" w14:textId="77777777" w:rsidR="005F613B" w:rsidRPr="00885A02" w:rsidRDefault="005F613B" w:rsidP="009574B4">
      <w:pPr>
        <w:autoSpaceDE w:val="0"/>
        <w:autoSpaceDN w:val="0"/>
        <w:adjustRightInd w:val="0"/>
      </w:pPr>
      <w:r w:rsidRPr="00885A02">
        <w:rPr>
          <w:b/>
        </w:rPr>
        <w:t>Restraint</w:t>
      </w:r>
      <w:r w:rsidR="00B3056F" w:rsidRPr="00885A02">
        <w:rPr>
          <w:b/>
        </w:rPr>
        <w:t xml:space="preserve">:  </w:t>
      </w:r>
      <w:r w:rsidR="00455528" w:rsidRPr="00885A02">
        <w:t xml:space="preserve">The </w:t>
      </w:r>
      <w:r w:rsidRPr="00885A02">
        <w:t>use of a physical device to re</w:t>
      </w:r>
      <w:r w:rsidR="00455528" w:rsidRPr="00885A02">
        <w:t>strain an individual’s movement</w:t>
      </w:r>
      <w:r w:rsidR="009574B4" w:rsidRPr="00885A02">
        <w:t>.  Restraint does not include the use of a device primarily intended to provide anatomical support.</w:t>
      </w:r>
    </w:p>
    <w:p w14:paraId="451F65B4" w14:textId="77777777" w:rsidR="00B3056F" w:rsidRPr="00885A02" w:rsidRDefault="00B3056F" w:rsidP="00E41F91">
      <w:pPr>
        <w:jc w:val="both"/>
      </w:pPr>
    </w:p>
    <w:p w14:paraId="608D70F9" w14:textId="77777777" w:rsidR="005F613B" w:rsidRPr="00885A02" w:rsidRDefault="005F613B" w:rsidP="009F0190">
      <w:r w:rsidRPr="00885A02">
        <w:rPr>
          <w:b/>
        </w:rPr>
        <w:t>Seclusion</w:t>
      </w:r>
      <w:r w:rsidR="00B3056F" w:rsidRPr="00885A02">
        <w:rPr>
          <w:b/>
        </w:rPr>
        <w:t xml:space="preserve">:  </w:t>
      </w:r>
      <w:r w:rsidRPr="00885A02">
        <w:t>A</w:t>
      </w:r>
      <w:r w:rsidR="00455528" w:rsidRPr="00885A02">
        <w:t xml:space="preserve"> </w:t>
      </w:r>
      <w:r w:rsidRPr="00885A02">
        <w:t xml:space="preserve">temporary placement of a </w:t>
      </w:r>
      <w:r w:rsidR="00F6430E" w:rsidRPr="00885A02">
        <w:t>consumer in</w:t>
      </w:r>
      <w:r w:rsidRPr="00885A02">
        <w:t xml:space="preserve"> a room, alone, where egress is prevented by any means</w:t>
      </w:r>
      <w:r w:rsidR="00B3056F" w:rsidRPr="00885A02">
        <w:t xml:space="preserve">.  </w:t>
      </w:r>
      <w:r w:rsidR="009574B4" w:rsidRPr="00885A02">
        <w:t>“</w:t>
      </w:r>
      <w:r w:rsidR="00B3056F" w:rsidRPr="00885A02">
        <w:t>By any means</w:t>
      </w:r>
      <w:r w:rsidR="009574B4" w:rsidRPr="00885A02">
        <w:t>”</w:t>
      </w:r>
      <w:r w:rsidR="00B3056F" w:rsidRPr="00885A02">
        <w:t xml:space="preserve"> includes the egress being blocked by a staff person to prevent the consumer from leaving the room.</w:t>
      </w:r>
    </w:p>
    <w:p w14:paraId="2D33DE58" w14:textId="77777777" w:rsidR="00B3056F" w:rsidRPr="00885A02" w:rsidRDefault="00B3056F" w:rsidP="00E41F91">
      <w:pPr>
        <w:jc w:val="both"/>
      </w:pPr>
    </w:p>
    <w:p w14:paraId="39E5A04C" w14:textId="77777777" w:rsidR="00C81DFB" w:rsidRPr="00885A02" w:rsidRDefault="00C81DFB" w:rsidP="00E41F91">
      <w:pPr>
        <w:jc w:val="both"/>
      </w:pPr>
      <w:r w:rsidRPr="00885A02">
        <w:rPr>
          <w:b/>
        </w:rPr>
        <w:t xml:space="preserve">Support Staff: </w:t>
      </w:r>
      <w:r w:rsidRPr="00885A02">
        <w:t>Case Manager, Supports Coordinator, or Therapist</w:t>
      </w:r>
    </w:p>
    <w:p w14:paraId="394364A4" w14:textId="77777777" w:rsidR="000C6675" w:rsidRPr="00885A02" w:rsidRDefault="000C6675" w:rsidP="00E41F91">
      <w:pPr>
        <w:jc w:val="both"/>
      </w:pPr>
    </w:p>
    <w:p w14:paraId="6978CA08" w14:textId="77777777" w:rsidR="00C81DFB" w:rsidRPr="00885A02" w:rsidRDefault="000C6675" w:rsidP="00E41F91">
      <w:pPr>
        <w:jc w:val="both"/>
      </w:pPr>
      <w:r w:rsidRPr="00885A02">
        <w:rPr>
          <w:b/>
        </w:rPr>
        <w:lastRenderedPageBreak/>
        <w:t xml:space="preserve">Therapeutic De-escalation:  </w:t>
      </w:r>
      <w:r w:rsidR="00B83959" w:rsidRPr="00885A02">
        <w:t>A</w:t>
      </w:r>
      <w:r w:rsidRPr="00885A02">
        <w:t>n intervention, the implementation of which is incorporated in the individualized written plan of service, wherein the recipient is placed in an area or room, accompanied by staff who shall therapeutically engage the recipient in behavioral de-escalation techniques and debriefing as to the cause and future prevention of the target behavior.</w:t>
      </w:r>
    </w:p>
    <w:p w14:paraId="59EB88AB" w14:textId="77777777" w:rsidR="00B83959" w:rsidRPr="00885A02" w:rsidRDefault="00B83959" w:rsidP="00B83959">
      <w:pPr>
        <w:autoSpaceDE w:val="0"/>
        <w:autoSpaceDN w:val="0"/>
        <w:adjustRightInd w:val="0"/>
      </w:pPr>
    </w:p>
    <w:p w14:paraId="3BE6FA50" w14:textId="77777777" w:rsidR="005F613B" w:rsidRPr="00885A02" w:rsidRDefault="005F613B" w:rsidP="00E41F91">
      <w:pPr>
        <w:jc w:val="both"/>
      </w:pPr>
      <w:r w:rsidRPr="00885A02">
        <w:rPr>
          <w:b/>
        </w:rPr>
        <w:t>Treatment Plan</w:t>
      </w:r>
      <w:r w:rsidR="00B3056F" w:rsidRPr="00885A02">
        <w:rPr>
          <w:b/>
        </w:rPr>
        <w:t xml:space="preserve">:  </w:t>
      </w:r>
      <w:r w:rsidRPr="00885A02">
        <w:t>A</w:t>
      </w:r>
      <w:r w:rsidR="00455528" w:rsidRPr="00885A02">
        <w:t xml:space="preserve"> </w:t>
      </w:r>
      <w:r w:rsidRPr="00885A02">
        <w:t>written plan that specifies the goal-oriented treatment or trainin</w:t>
      </w:r>
      <w:r w:rsidR="002F44FC" w:rsidRPr="00885A02">
        <w:t>g</w:t>
      </w:r>
      <w:r w:rsidRPr="00885A02">
        <w:t xml:space="preserve"> services, including rehabilit</w:t>
      </w:r>
      <w:r w:rsidR="00455528" w:rsidRPr="00885A02">
        <w:t>ation or habilitation services, which</w:t>
      </w:r>
      <w:r w:rsidRPr="00885A02">
        <w:t xml:space="preserve"> are to be developed wi</w:t>
      </w:r>
      <w:r w:rsidR="00455528" w:rsidRPr="00885A02">
        <w:t xml:space="preserve">th and provided for a </w:t>
      </w:r>
      <w:r w:rsidR="00CB5B38" w:rsidRPr="00885A02">
        <w:t>consumer</w:t>
      </w:r>
      <w:r w:rsidR="00C81DFB" w:rsidRPr="00885A02">
        <w:t>.</w:t>
      </w:r>
    </w:p>
    <w:p w14:paraId="271DA203" w14:textId="77777777" w:rsidR="005F613B" w:rsidRPr="00885A02" w:rsidRDefault="005F613B" w:rsidP="00E41F91">
      <w:pPr>
        <w:jc w:val="both"/>
        <w:rPr>
          <w:sz w:val="22"/>
        </w:rPr>
      </w:pPr>
    </w:p>
    <w:p w14:paraId="36DD037D" w14:textId="77777777" w:rsidR="005F613B" w:rsidRPr="00885A02" w:rsidRDefault="005F613B" w:rsidP="00E41F91">
      <w:pPr>
        <w:jc w:val="both"/>
        <w:rPr>
          <w:b/>
        </w:rPr>
      </w:pPr>
      <w:r w:rsidRPr="00885A02">
        <w:rPr>
          <w:b/>
        </w:rPr>
        <w:t xml:space="preserve">References: </w:t>
      </w:r>
    </w:p>
    <w:p w14:paraId="57DBA74E" w14:textId="77777777" w:rsidR="00B3056F" w:rsidRPr="00885A02" w:rsidRDefault="005F613B" w:rsidP="00E41F91">
      <w:pPr>
        <w:pStyle w:val="Footer"/>
        <w:tabs>
          <w:tab w:val="clear" w:pos="4320"/>
          <w:tab w:val="clear" w:pos="8640"/>
        </w:tabs>
        <w:jc w:val="both"/>
        <w:rPr>
          <w:sz w:val="24"/>
          <w:szCs w:val="24"/>
        </w:rPr>
      </w:pPr>
      <w:r w:rsidRPr="00885A02">
        <w:rPr>
          <w:sz w:val="24"/>
          <w:szCs w:val="24"/>
        </w:rPr>
        <w:t xml:space="preserve">Mental Health Code  </w:t>
      </w:r>
      <w:r w:rsidR="002F44FC" w:rsidRPr="00885A02">
        <w:rPr>
          <w:sz w:val="24"/>
          <w:szCs w:val="24"/>
        </w:rPr>
        <w:t>330.1</w:t>
      </w:r>
      <w:r w:rsidRPr="00885A02">
        <w:rPr>
          <w:sz w:val="24"/>
          <w:szCs w:val="24"/>
        </w:rPr>
        <w:t>755 (5)(a)(g)</w:t>
      </w:r>
      <w:r w:rsidR="00B3056F" w:rsidRPr="00885A02">
        <w:rPr>
          <w:sz w:val="24"/>
          <w:szCs w:val="24"/>
        </w:rPr>
        <w:t>;</w:t>
      </w:r>
      <w:r w:rsidRPr="00885A02">
        <w:rPr>
          <w:sz w:val="24"/>
          <w:szCs w:val="24"/>
        </w:rPr>
        <w:t xml:space="preserve"> </w:t>
      </w:r>
    </w:p>
    <w:p w14:paraId="20AE2D76" w14:textId="77777777" w:rsidR="00B3056F" w:rsidRPr="00885A02" w:rsidRDefault="00B3056F" w:rsidP="00E41F91">
      <w:pPr>
        <w:pStyle w:val="Footer"/>
        <w:tabs>
          <w:tab w:val="clear" w:pos="4320"/>
          <w:tab w:val="clear" w:pos="8640"/>
        </w:tabs>
        <w:jc w:val="both"/>
        <w:rPr>
          <w:sz w:val="24"/>
          <w:szCs w:val="24"/>
        </w:rPr>
      </w:pPr>
      <w:r w:rsidRPr="00885A02">
        <w:rPr>
          <w:sz w:val="24"/>
          <w:szCs w:val="24"/>
        </w:rPr>
        <w:t xml:space="preserve">Mental Health Code  </w:t>
      </w:r>
      <w:r w:rsidR="005F613B" w:rsidRPr="00885A02">
        <w:rPr>
          <w:sz w:val="24"/>
          <w:szCs w:val="24"/>
        </w:rPr>
        <w:t>330.1700</w:t>
      </w:r>
      <w:r w:rsidRPr="00885A02">
        <w:rPr>
          <w:sz w:val="24"/>
          <w:szCs w:val="24"/>
        </w:rPr>
        <w:t>;</w:t>
      </w:r>
    </w:p>
    <w:p w14:paraId="5512BE57" w14:textId="77777777" w:rsidR="00B3056F" w:rsidRPr="00885A02" w:rsidRDefault="00B3056F" w:rsidP="00E41F91">
      <w:pPr>
        <w:pStyle w:val="Footer"/>
        <w:tabs>
          <w:tab w:val="clear" w:pos="4320"/>
          <w:tab w:val="clear" w:pos="8640"/>
        </w:tabs>
        <w:jc w:val="both"/>
        <w:rPr>
          <w:sz w:val="24"/>
          <w:szCs w:val="24"/>
        </w:rPr>
      </w:pPr>
      <w:bookmarkStart w:id="0" w:name="_Hlk63325116"/>
      <w:r w:rsidRPr="00885A02">
        <w:rPr>
          <w:sz w:val="24"/>
          <w:szCs w:val="24"/>
        </w:rPr>
        <w:t xml:space="preserve">Mental Health Code  </w:t>
      </w:r>
      <w:r w:rsidR="005F613B" w:rsidRPr="00885A02">
        <w:rPr>
          <w:sz w:val="24"/>
          <w:szCs w:val="24"/>
        </w:rPr>
        <w:t>33</w:t>
      </w:r>
      <w:r w:rsidR="002F44FC" w:rsidRPr="00885A02">
        <w:rPr>
          <w:sz w:val="24"/>
          <w:szCs w:val="24"/>
        </w:rPr>
        <w:t>0</w:t>
      </w:r>
      <w:r w:rsidR="005F613B" w:rsidRPr="00885A02">
        <w:rPr>
          <w:sz w:val="24"/>
          <w:szCs w:val="24"/>
        </w:rPr>
        <w:t>.1742</w:t>
      </w:r>
      <w:r w:rsidR="00195712" w:rsidRPr="00885A02">
        <w:rPr>
          <w:sz w:val="24"/>
          <w:szCs w:val="24"/>
        </w:rPr>
        <w:t>;</w:t>
      </w:r>
      <w:bookmarkEnd w:id="0"/>
      <w:r w:rsidR="005F613B" w:rsidRPr="00885A02">
        <w:rPr>
          <w:sz w:val="24"/>
          <w:szCs w:val="24"/>
        </w:rPr>
        <w:t xml:space="preserve"> </w:t>
      </w:r>
    </w:p>
    <w:p w14:paraId="4B1CEB78" w14:textId="77777777" w:rsidR="005E0C39" w:rsidRPr="00885A02" w:rsidRDefault="005E0C39" w:rsidP="00E41F91">
      <w:pPr>
        <w:pStyle w:val="Footer"/>
        <w:tabs>
          <w:tab w:val="clear" w:pos="4320"/>
          <w:tab w:val="clear" w:pos="8640"/>
        </w:tabs>
        <w:jc w:val="both"/>
        <w:rPr>
          <w:sz w:val="24"/>
          <w:szCs w:val="24"/>
        </w:rPr>
      </w:pPr>
      <w:r w:rsidRPr="00885A02">
        <w:rPr>
          <w:sz w:val="24"/>
          <w:szCs w:val="24"/>
        </w:rPr>
        <w:t>Mental Health Code  330.1740;</w:t>
      </w:r>
    </w:p>
    <w:p w14:paraId="2F822898" w14:textId="1F1AE0C8" w:rsidR="000C6675" w:rsidRPr="00885A02" w:rsidRDefault="000C6675" w:rsidP="00E41F91">
      <w:pPr>
        <w:pStyle w:val="Footer"/>
        <w:tabs>
          <w:tab w:val="clear" w:pos="4320"/>
          <w:tab w:val="clear" w:pos="8640"/>
        </w:tabs>
        <w:jc w:val="both"/>
        <w:rPr>
          <w:sz w:val="24"/>
          <w:szCs w:val="24"/>
        </w:rPr>
      </w:pPr>
      <w:r w:rsidRPr="00885A02">
        <w:rPr>
          <w:sz w:val="24"/>
          <w:szCs w:val="24"/>
        </w:rPr>
        <w:t xml:space="preserve">Administrative Rules R </w:t>
      </w:r>
      <w:r w:rsidR="002C2051" w:rsidRPr="00885A02">
        <w:rPr>
          <w:sz w:val="24"/>
          <w:szCs w:val="24"/>
        </w:rPr>
        <w:t>330.7001</w:t>
      </w:r>
    </w:p>
    <w:p w14:paraId="2F5C2C6E" w14:textId="652E1C51" w:rsidR="00B3056F" w:rsidRPr="00885A02" w:rsidRDefault="005F613B" w:rsidP="00E41F91">
      <w:pPr>
        <w:pStyle w:val="Footer"/>
        <w:tabs>
          <w:tab w:val="clear" w:pos="4320"/>
          <w:tab w:val="clear" w:pos="8640"/>
        </w:tabs>
        <w:jc w:val="both"/>
        <w:rPr>
          <w:sz w:val="24"/>
          <w:szCs w:val="24"/>
        </w:rPr>
      </w:pPr>
      <w:r w:rsidRPr="00885A02">
        <w:rPr>
          <w:sz w:val="24"/>
          <w:szCs w:val="24"/>
        </w:rPr>
        <w:t xml:space="preserve">Administrative Rules </w:t>
      </w:r>
      <w:r w:rsidR="00195712" w:rsidRPr="00885A02">
        <w:rPr>
          <w:sz w:val="24"/>
          <w:szCs w:val="24"/>
        </w:rPr>
        <w:t>R 330.</w:t>
      </w:r>
      <w:r w:rsidRPr="00885A02">
        <w:rPr>
          <w:sz w:val="24"/>
          <w:szCs w:val="24"/>
        </w:rPr>
        <w:t>724</w:t>
      </w:r>
      <w:r w:rsidR="002A712D">
        <w:rPr>
          <w:sz w:val="24"/>
          <w:szCs w:val="24"/>
        </w:rPr>
        <w:t xml:space="preserve">3; </w:t>
      </w:r>
    </w:p>
    <w:p w14:paraId="7E21504C" w14:textId="77777777" w:rsidR="005F613B" w:rsidRPr="00885A02" w:rsidRDefault="005F613B" w:rsidP="00E41F91">
      <w:pPr>
        <w:pStyle w:val="Footer"/>
        <w:tabs>
          <w:tab w:val="clear" w:pos="4320"/>
          <w:tab w:val="clear" w:pos="8640"/>
        </w:tabs>
        <w:jc w:val="both"/>
        <w:rPr>
          <w:sz w:val="24"/>
          <w:szCs w:val="24"/>
        </w:rPr>
      </w:pPr>
      <w:r w:rsidRPr="00885A02">
        <w:rPr>
          <w:sz w:val="24"/>
          <w:szCs w:val="24"/>
        </w:rPr>
        <w:t>Health Care Financing Administration 42 Code of Federal Regulations Part 482.13</w:t>
      </w:r>
      <w:r w:rsidR="00195712" w:rsidRPr="00885A02">
        <w:rPr>
          <w:sz w:val="24"/>
          <w:szCs w:val="24"/>
        </w:rPr>
        <w:t>;</w:t>
      </w:r>
    </w:p>
    <w:p w14:paraId="5F1279BB" w14:textId="77777777" w:rsidR="00195712" w:rsidRPr="00885A02" w:rsidRDefault="00195712" w:rsidP="00E41F91">
      <w:pPr>
        <w:pStyle w:val="Footer"/>
        <w:tabs>
          <w:tab w:val="clear" w:pos="4320"/>
          <w:tab w:val="clear" w:pos="8640"/>
        </w:tabs>
        <w:jc w:val="both"/>
        <w:rPr>
          <w:sz w:val="24"/>
          <w:szCs w:val="24"/>
        </w:rPr>
      </w:pPr>
      <w:r w:rsidRPr="00885A02">
        <w:rPr>
          <w:sz w:val="24"/>
          <w:szCs w:val="24"/>
        </w:rPr>
        <w:t>Act 116 of the Public Acts of 1973 sections 722.111 to 722.128</w:t>
      </w:r>
    </w:p>
    <w:p w14:paraId="62D4DA2A" w14:textId="77777777" w:rsidR="005F613B" w:rsidRPr="00885A02" w:rsidRDefault="005F613B" w:rsidP="00E41F91">
      <w:pPr>
        <w:jc w:val="both"/>
      </w:pPr>
    </w:p>
    <w:p w14:paraId="1AC2784B" w14:textId="77777777" w:rsidR="005F613B" w:rsidRPr="00885A02" w:rsidRDefault="005F613B" w:rsidP="00E41F91">
      <w:pPr>
        <w:jc w:val="both"/>
        <w:rPr>
          <w:b/>
        </w:rPr>
      </w:pPr>
      <w:r w:rsidRPr="00885A02">
        <w:rPr>
          <w:b/>
        </w:rPr>
        <w:t>Exhibits:</w:t>
      </w:r>
    </w:p>
    <w:p w14:paraId="318D9277" w14:textId="77777777" w:rsidR="005F613B" w:rsidRPr="00885A02" w:rsidRDefault="005F613B" w:rsidP="00E41F91">
      <w:pPr>
        <w:jc w:val="both"/>
      </w:pPr>
      <w:r w:rsidRPr="00885A02">
        <w:t>None</w:t>
      </w:r>
    </w:p>
    <w:p w14:paraId="1F38A212" w14:textId="77777777" w:rsidR="005F613B" w:rsidRPr="00885A02" w:rsidRDefault="005F613B" w:rsidP="00E41F91">
      <w:pPr>
        <w:jc w:val="both"/>
      </w:pPr>
    </w:p>
    <w:p w14:paraId="5AAE40EA" w14:textId="77777777" w:rsidR="005F613B" w:rsidRPr="00885A02" w:rsidRDefault="005F613B" w:rsidP="00E41F91">
      <w:pPr>
        <w:jc w:val="both"/>
        <w:rPr>
          <w:b/>
        </w:rPr>
      </w:pPr>
      <w:r w:rsidRPr="00885A02">
        <w:rPr>
          <w:b/>
        </w:rPr>
        <w:t>Procedure:</w:t>
      </w:r>
    </w:p>
    <w:tbl>
      <w:tblPr>
        <w:tblW w:w="8640" w:type="dxa"/>
        <w:tblBorders>
          <w:insideH w:val="single" w:sz="4" w:space="0" w:color="auto"/>
          <w:insideV w:val="single" w:sz="4" w:space="0" w:color="auto"/>
        </w:tblBorders>
        <w:tblLook w:val="0000" w:firstRow="0" w:lastRow="0" w:firstColumn="0" w:lastColumn="0" w:noHBand="0" w:noVBand="0"/>
      </w:tblPr>
      <w:tblGrid>
        <w:gridCol w:w="5104"/>
        <w:gridCol w:w="3536"/>
      </w:tblGrid>
      <w:tr w:rsidR="00885A02" w:rsidRPr="00885A02" w14:paraId="58775E1C" w14:textId="77777777" w:rsidTr="002A4D5B">
        <w:tc>
          <w:tcPr>
            <w:tcW w:w="5104" w:type="dxa"/>
            <w:tcBorders>
              <w:top w:val="nil"/>
              <w:bottom w:val="single" w:sz="4" w:space="0" w:color="auto"/>
              <w:right w:val="nil"/>
            </w:tcBorders>
          </w:tcPr>
          <w:p w14:paraId="69FD2992" w14:textId="77777777" w:rsidR="005F613B" w:rsidRPr="00885A02" w:rsidRDefault="005F613B">
            <w:pPr>
              <w:jc w:val="center"/>
            </w:pPr>
            <w:r w:rsidRPr="00885A02">
              <w:t>ACTION</w:t>
            </w:r>
          </w:p>
        </w:tc>
        <w:tc>
          <w:tcPr>
            <w:tcW w:w="3536" w:type="dxa"/>
            <w:tcBorders>
              <w:top w:val="nil"/>
              <w:left w:val="nil"/>
              <w:bottom w:val="single" w:sz="4" w:space="0" w:color="auto"/>
            </w:tcBorders>
          </w:tcPr>
          <w:p w14:paraId="3030BAB4" w14:textId="77777777" w:rsidR="005F613B" w:rsidRPr="00885A02" w:rsidRDefault="005F613B">
            <w:pPr>
              <w:jc w:val="center"/>
            </w:pPr>
            <w:r w:rsidRPr="00885A02">
              <w:t>RESPONSIBILITY</w:t>
            </w:r>
          </w:p>
        </w:tc>
      </w:tr>
      <w:tr w:rsidR="005F613B" w:rsidRPr="00885A02" w14:paraId="350DA9AC" w14:textId="77777777" w:rsidTr="002A4D5B">
        <w:tc>
          <w:tcPr>
            <w:tcW w:w="5104" w:type="dxa"/>
            <w:tcBorders>
              <w:top w:val="single" w:sz="4" w:space="0" w:color="auto"/>
            </w:tcBorders>
          </w:tcPr>
          <w:p w14:paraId="76624663" w14:textId="77777777" w:rsidR="005F613B" w:rsidRPr="00885A02" w:rsidRDefault="005F613B" w:rsidP="00455528">
            <w:pPr>
              <w:numPr>
                <w:ilvl w:val="0"/>
                <w:numId w:val="1"/>
              </w:numPr>
              <w:tabs>
                <w:tab w:val="clear" w:pos="720"/>
              </w:tabs>
              <w:ind w:left="360"/>
            </w:pPr>
            <w:r w:rsidRPr="00885A02">
              <w:t>SCCMHA requires the use of non-restrictive techniques to address challenging behaviors.</w:t>
            </w:r>
          </w:p>
          <w:p w14:paraId="33334B96" w14:textId="77777777" w:rsidR="00C81DFB" w:rsidRPr="00885A02" w:rsidRDefault="00C81DFB" w:rsidP="00C81DFB"/>
          <w:p w14:paraId="51E78AA4" w14:textId="77777777" w:rsidR="00C81DFB" w:rsidRPr="00885A02" w:rsidRDefault="00C81DFB" w:rsidP="00455528">
            <w:pPr>
              <w:numPr>
                <w:ilvl w:val="0"/>
                <w:numId w:val="1"/>
              </w:numPr>
              <w:tabs>
                <w:tab w:val="clear" w:pos="720"/>
              </w:tabs>
              <w:ind w:left="360"/>
            </w:pPr>
            <w:r w:rsidRPr="00885A02">
              <w:t xml:space="preserve">Consumers in need of a Behavior Plan due to challenging behaviors will be referred to a Behavioral Psychologist for a comprehensive </w:t>
            </w:r>
            <w:r w:rsidRPr="00885A02">
              <w:rPr>
                <w:snapToGrid w:val="0"/>
              </w:rPr>
              <w:t>assessment/analysis</w:t>
            </w:r>
          </w:p>
          <w:p w14:paraId="3ABE848E" w14:textId="77777777" w:rsidR="005F613B" w:rsidRPr="00885A02" w:rsidRDefault="005F613B" w:rsidP="00455528">
            <w:pPr>
              <w:ind w:left="360"/>
            </w:pPr>
          </w:p>
          <w:p w14:paraId="39F0004C" w14:textId="77777777" w:rsidR="005F613B" w:rsidRPr="00885A02" w:rsidRDefault="005F613B" w:rsidP="00455528">
            <w:pPr>
              <w:numPr>
                <w:ilvl w:val="0"/>
                <w:numId w:val="1"/>
              </w:numPr>
              <w:tabs>
                <w:tab w:val="clear" w:pos="720"/>
              </w:tabs>
              <w:ind w:left="360"/>
            </w:pPr>
            <w:r w:rsidRPr="00885A02">
              <w:t xml:space="preserve">Physical intervention may be utilized on a limited basis when less restrictive techniques have been unsuccessful and there is a risk of </w:t>
            </w:r>
            <w:r w:rsidR="00B136DB" w:rsidRPr="00885A02">
              <w:t xml:space="preserve">serious </w:t>
            </w:r>
            <w:r w:rsidRPr="00885A02">
              <w:t>injury to the consumer or others in the absence of intervention.</w:t>
            </w:r>
          </w:p>
          <w:p w14:paraId="47482CBD" w14:textId="77777777" w:rsidR="005F613B" w:rsidRPr="00885A02" w:rsidRDefault="005F613B" w:rsidP="0022038B"/>
        </w:tc>
        <w:tc>
          <w:tcPr>
            <w:tcW w:w="3536" w:type="dxa"/>
            <w:tcBorders>
              <w:top w:val="single" w:sz="4" w:space="0" w:color="auto"/>
            </w:tcBorders>
          </w:tcPr>
          <w:p w14:paraId="36E9334A" w14:textId="77777777" w:rsidR="005F613B" w:rsidRPr="00885A02" w:rsidRDefault="005F613B" w:rsidP="00455528">
            <w:pPr>
              <w:numPr>
                <w:ilvl w:val="0"/>
                <w:numId w:val="2"/>
              </w:numPr>
              <w:tabs>
                <w:tab w:val="clear" w:pos="720"/>
              </w:tabs>
              <w:ind w:left="307"/>
            </w:pPr>
            <w:r w:rsidRPr="00885A02">
              <w:t xml:space="preserve">Staff responsible for providing care for </w:t>
            </w:r>
            <w:r w:rsidR="00CB5B38" w:rsidRPr="00885A02">
              <w:t>consumers</w:t>
            </w:r>
          </w:p>
          <w:p w14:paraId="62251241" w14:textId="77777777" w:rsidR="007C628B" w:rsidRPr="00885A02" w:rsidRDefault="007C628B" w:rsidP="00C81DFB"/>
          <w:p w14:paraId="54E769A1" w14:textId="77777777" w:rsidR="00C81DFB" w:rsidRPr="00885A02" w:rsidRDefault="00C81DFB" w:rsidP="00455528">
            <w:pPr>
              <w:numPr>
                <w:ilvl w:val="0"/>
                <w:numId w:val="2"/>
              </w:numPr>
              <w:tabs>
                <w:tab w:val="clear" w:pos="720"/>
              </w:tabs>
              <w:ind w:left="307"/>
            </w:pPr>
            <w:r w:rsidRPr="00885A02">
              <w:t>Support Staff</w:t>
            </w:r>
          </w:p>
          <w:p w14:paraId="4CCC234C" w14:textId="77777777" w:rsidR="005F613B" w:rsidRPr="00885A02" w:rsidRDefault="005F613B" w:rsidP="00455528">
            <w:pPr>
              <w:ind w:left="307"/>
            </w:pPr>
          </w:p>
          <w:p w14:paraId="4E730455" w14:textId="77777777" w:rsidR="00C81DFB" w:rsidRPr="00885A02" w:rsidRDefault="00C81DFB" w:rsidP="00455528">
            <w:pPr>
              <w:ind w:left="307"/>
            </w:pPr>
          </w:p>
          <w:p w14:paraId="2D7A1609" w14:textId="77777777" w:rsidR="00C81DFB" w:rsidRPr="00885A02" w:rsidRDefault="00C81DFB" w:rsidP="00455528">
            <w:pPr>
              <w:ind w:left="307"/>
            </w:pPr>
          </w:p>
          <w:p w14:paraId="3FAC12FD" w14:textId="77777777" w:rsidR="00C81DFB" w:rsidRPr="00885A02" w:rsidRDefault="00C81DFB" w:rsidP="00455528">
            <w:pPr>
              <w:ind w:left="307"/>
            </w:pPr>
          </w:p>
          <w:p w14:paraId="476144D5" w14:textId="77777777" w:rsidR="005F613B" w:rsidRPr="00885A02" w:rsidRDefault="005F613B" w:rsidP="00455528">
            <w:pPr>
              <w:numPr>
                <w:ilvl w:val="0"/>
                <w:numId w:val="2"/>
              </w:numPr>
              <w:tabs>
                <w:tab w:val="clear" w:pos="720"/>
              </w:tabs>
              <w:ind w:left="307"/>
            </w:pPr>
            <w:r w:rsidRPr="00885A02">
              <w:t xml:space="preserve">Staff responsible for providing care for </w:t>
            </w:r>
            <w:r w:rsidR="00CB5B38" w:rsidRPr="00885A02">
              <w:t>consumers</w:t>
            </w:r>
          </w:p>
          <w:p w14:paraId="799A7FCF" w14:textId="77777777" w:rsidR="005F613B" w:rsidRPr="00885A02" w:rsidRDefault="005F613B" w:rsidP="0022038B"/>
          <w:p w14:paraId="37261FA3" w14:textId="77777777" w:rsidR="005F613B" w:rsidRPr="00885A02" w:rsidRDefault="005F613B" w:rsidP="00455528">
            <w:pPr>
              <w:ind w:left="307"/>
            </w:pPr>
          </w:p>
          <w:p w14:paraId="4C98785F" w14:textId="77777777" w:rsidR="00455528" w:rsidRPr="00885A02" w:rsidRDefault="00455528" w:rsidP="00455528">
            <w:pPr>
              <w:ind w:left="307"/>
            </w:pPr>
          </w:p>
          <w:p w14:paraId="104EAB48" w14:textId="77777777" w:rsidR="005F613B" w:rsidRPr="00885A02" w:rsidRDefault="005F613B" w:rsidP="00242639"/>
        </w:tc>
      </w:tr>
    </w:tbl>
    <w:p w14:paraId="6832EE05" w14:textId="77777777" w:rsidR="005F613B" w:rsidRPr="00885A02" w:rsidRDefault="005F613B"/>
    <w:sectPr w:rsidR="005F613B" w:rsidRPr="00885A02" w:rsidSect="00F31CDD">
      <w:footerReference w:type="even" r:id="rId11"/>
      <w:footerReference w:type="default" r:id="rId12"/>
      <w:pgSz w:w="12240" w:h="15840" w:code="1"/>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404FE" w14:textId="77777777" w:rsidR="00943A09" w:rsidRDefault="00943A09">
      <w:r>
        <w:separator/>
      </w:r>
    </w:p>
  </w:endnote>
  <w:endnote w:type="continuationSeparator" w:id="0">
    <w:p w14:paraId="3F0743FB" w14:textId="77777777" w:rsidR="00943A09" w:rsidRDefault="00943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F8512" w14:textId="77777777" w:rsidR="00B2092F" w:rsidRDefault="00B209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F10B4B0" w14:textId="77777777" w:rsidR="00B2092F" w:rsidRDefault="00B209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7607B" w14:textId="3AC72179" w:rsidR="00B2092F" w:rsidRPr="00E5119E" w:rsidRDefault="00B2092F">
    <w:pPr>
      <w:pStyle w:val="Footer"/>
      <w:jc w:val="center"/>
      <w:rPr>
        <w:snapToGrid w:val="0"/>
      </w:rPr>
    </w:pPr>
    <w:r>
      <w:rPr>
        <w:snapToGrid w:val="0"/>
      </w:rPr>
      <w:fldChar w:fldCharType="begin"/>
    </w:r>
    <w:r>
      <w:rPr>
        <w:snapToGrid w:val="0"/>
      </w:rPr>
      <w:instrText xml:space="preserve"> FILENAME   \* MERGEFORMAT </w:instrText>
    </w:r>
    <w:r>
      <w:rPr>
        <w:snapToGrid w:val="0"/>
      </w:rPr>
      <w:fldChar w:fldCharType="separate"/>
    </w:r>
    <w:r w:rsidR="00DC72ED">
      <w:rPr>
        <w:noProof/>
        <w:snapToGrid w:val="0"/>
      </w:rPr>
      <w:t>02.02.14 - Restraint and Seclusion, Rev. 03-14-23</w:t>
    </w:r>
    <w:r>
      <w:rPr>
        <w:snapToGrid w:val="0"/>
      </w:rPr>
      <w:fldChar w:fldCharType="end"/>
    </w:r>
    <w:r w:rsidRPr="00E5119E">
      <w:rPr>
        <w:snapToGrid w:val="0"/>
      </w:rPr>
      <w:t xml:space="preserve">, Page </w:t>
    </w:r>
    <w:r w:rsidRPr="00E5119E">
      <w:rPr>
        <w:snapToGrid w:val="0"/>
      </w:rPr>
      <w:fldChar w:fldCharType="begin"/>
    </w:r>
    <w:r w:rsidRPr="00E5119E">
      <w:rPr>
        <w:snapToGrid w:val="0"/>
      </w:rPr>
      <w:instrText xml:space="preserve"> PAGE </w:instrText>
    </w:r>
    <w:r w:rsidRPr="00E5119E">
      <w:rPr>
        <w:snapToGrid w:val="0"/>
      </w:rPr>
      <w:fldChar w:fldCharType="separate"/>
    </w:r>
    <w:r>
      <w:rPr>
        <w:noProof/>
        <w:snapToGrid w:val="0"/>
      </w:rPr>
      <w:t>1</w:t>
    </w:r>
    <w:r w:rsidRPr="00E5119E">
      <w:rPr>
        <w:snapToGrid w:val="0"/>
      </w:rPr>
      <w:fldChar w:fldCharType="end"/>
    </w:r>
    <w:r w:rsidRPr="00E5119E">
      <w:rPr>
        <w:snapToGrid w:val="0"/>
      </w:rPr>
      <w:t xml:space="preserve"> of </w:t>
    </w:r>
    <w:r w:rsidRPr="00E5119E">
      <w:rPr>
        <w:snapToGrid w:val="0"/>
      </w:rPr>
      <w:fldChar w:fldCharType="begin"/>
    </w:r>
    <w:r w:rsidRPr="00E5119E">
      <w:rPr>
        <w:snapToGrid w:val="0"/>
      </w:rPr>
      <w:instrText xml:space="preserve"> NUMPAGES </w:instrText>
    </w:r>
    <w:r w:rsidRPr="00E5119E">
      <w:rPr>
        <w:snapToGrid w:val="0"/>
      </w:rPr>
      <w:fldChar w:fldCharType="separate"/>
    </w:r>
    <w:r>
      <w:rPr>
        <w:noProof/>
        <w:snapToGrid w:val="0"/>
      </w:rPr>
      <w:t>5</w:t>
    </w:r>
    <w:r w:rsidRPr="00E5119E">
      <w:rPr>
        <w:snapToGrid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924C1" w14:textId="77777777" w:rsidR="00943A09" w:rsidRDefault="00943A09">
      <w:r>
        <w:separator/>
      </w:r>
    </w:p>
  </w:footnote>
  <w:footnote w:type="continuationSeparator" w:id="0">
    <w:p w14:paraId="38EE1B44" w14:textId="77777777" w:rsidR="00943A09" w:rsidRDefault="00943A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65ACF"/>
    <w:multiLevelType w:val="hybridMultilevel"/>
    <w:tmpl w:val="2D346E9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CD62E23"/>
    <w:multiLevelType w:val="hybridMultilevel"/>
    <w:tmpl w:val="72103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F119CE"/>
    <w:multiLevelType w:val="hybridMultilevel"/>
    <w:tmpl w:val="FC12FBD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25469762">
    <w:abstractNumId w:val="0"/>
  </w:num>
  <w:num w:numId="2" w16cid:durableId="602079997">
    <w:abstractNumId w:val="2"/>
  </w:num>
  <w:num w:numId="3" w16cid:durableId="12946287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13B"/>
    <w:rsid w:val="0000734E"/>
    <w:rsid w:val="0002742C"/>
    <w:rsid w:val="0004676F"/>
    <w:rsid w:val="00052C5E"/>
    <w:rsid w:val="00061A2F"/>
    <w:rsid w:val="000C6675"/>
    <w:rsid w:val="000D7022"/>
    <w:rsid w:val="001153E6"/>
    <w:rsid w:val="001462F0"/>
    <w:rsid w:val="00147DD1"/>
    <w:rsid w:val="00173B1F"/>
    <w:rsid w:val="0018334A"/>
    <w:rsid w:val="00195712"/>
    <w:rsid w:val="00196B3A"/>
    <w:rsid w:val="00197547"/>
    <w:rsid w:val="001D7E15"/>
    <w:rsid w:val="001E776A"/>
    <w:rsid w:val="0022038B"/>
    <w:rsid w:val="00224B5D"/>
    <w:rsid w:val="00242639"/>
    <w:rsid w:val="002664AD"/>
    <w:rsid w:val="00277078"/>
    <w:rsid w:val="002A4D5B"/>
    <w:rsid w:val="002A712D"/>
    <w:rsid w:val="002B4C74"/>
    <w:rsid w:val="002C2051"/>
    <w:rsid w:val="002E24E6"/>
    <w:rsid w:val="002F44FC"/>
    <w:rsid w:val="002F52A2"/>
    <w:rsid w:val="00310C18"/>
    <w:rsid w:val="00314F4F"/>
    <w:rsid w:val="00344D47"/>
    <w:rsid w:val="00351204"/>
    <w:rsid w:val="00364AB5"/>
    <w:rsid w:val="00365324"/>
    <w:rsid w:val="003A17DC"/>
    <w:rsid w:val="003C5EE7"/>
    <w:rsid w:val="00401F03"/>
    <w:rsid w:val="00421D49"/>
    <w:rsid w:val="0043662F"/>
    <w:rsid w:val="00455528"/>
    <w:rsid w:val="004625FD"/>
    <w:rsid w:val="00472EC6"/>
    <w:rsid w:val="004774FE"/>
    <w:rsid w:val="004B4B9F"/>
    <w:rsid w:val="004D01A5"/>
    <w:rsid w:val="004F1289"/>
    <w:rsid w:val="004F6C24"/>
    <w:rsid w:val="00537B48"/>
    <w:rsid w:val="005479E7"/>
    <w:rsid w:val="005527C9"/>
    <w:rsid w:val="00563FEA"/>
    <w:rsid w:val="00581697"/>
    <w:rsid w:val="005A08AF"/>
    <w:rsid w:val="005B1C00"/>
    <w:rsid w:val="005B4A23"/>
    <w:rsid w:val="005B652C"/>
    <w:rsid w:val="005E0C39"/>
    <w:rsid w:val="005F613B"/>
    <w:rsid w:val="00601930"/>
    <w:rsid w:val="006202DC"/>
    <w:rsid w:val="00620816"/>
    <w:rsid w:val="006403FE"/>
    <w:rsid w:val="00685F72"/>
    <w:rsid w:val="006B7ED7"/>
    <w:rsid w:val="00703E70"/>
    <w:rsid w:val="00704ED4"/>
    <w:rsid w:val="00712467"/>
    <w:rsid w:val="0073427B"/>
    <w:rsid w:val="007479E1"/>
    <w:rsid w:val="00766D49"/>
    <w:rsid w:val="0077559C"/>
    <w:rsid w:val="007A3C5C"/>
    <w:rsid w:val="007C628B"/>
    <w:rsid w:val="007C77CF"/>
    <w:rsid w:val="007D4A5D"/>
    <w:rsid w:val="00812241"/>
    <w:rsid w:val="008257D4"/>
    <w:rsid w:val="00836465"/>
    <w:rsid w:val="00862DD2"/>
    <w:rsid w:val="00885A02"/>
    <w:rsid w:val="008D5616"/>
    <w:rsid w:val="008E7D94"/>
    <w:rsid w:val="0090494C"/>
    <w:rsid w:val="00913B1E"/>
    <w:rsid w:val="009171F9"/>
    <w:rsid w:val="00943A09"/>
    <w:rsid w:val="009574B4"/>
    <w:rsid w:val="009C6C9C"/>
    <w:rsid w:val="009D2FB4"/>
    <w:rsid w:val="009F0190"/>
    <w:rsid w:val="00A20566"/>
    <w:rsid w:val="00A61381"/>
    <w:rsid w:val="00A66D48"/>
    <w:rsid w:val="00A73605"/>
    <w:rsid w:val="00AD0DAC"/>
    <w:rsid w:val="00AF47EB"/>
    <w:rsid w:val="00B136DB"/>
    <w:rsid w:val="00B2092F"/>
    <w:rsid w:val="00B3056F"/>
    <w:rsid w:val="00B4569F"/>
    <w:rsid w:val="00B73F16"/>
    <w:rsid w:val="00B823F6"/>
    <w:rsid w:val="00B828CC"/>
    <w:rsid w:val="00B83959"/>
    <w:rsid w:val="00BC43C2"/>
    <w:rsid w:val="00BD063D"/>
    <w:rsid w:val="00C22855"/>
    <w:rsid w:val="00C236A7"/>
    <w:rsid w:val="00C41772"/>
    <w:rsid w:val="00C47409"/>
    <w:rsid w:val="00C60C0C"/>
    <w:rsid w:val="00C65B31"/>
    <w:rsid w:val="00C7585C"/>
    <w:rsid w:val="00C81DFB"/>
    <w:rsid w:val="00C91F77"/>
    <w:rsid w:val="00CB4722"/>
    <w:rsid w:val="00CB5B38"/>
    <w:rsid w:val="00CF460E"/>
    <w:rsid w:val="00D22A9D"/>
    <w:rsid w:val="00D26526"/>
    <w:rsid w:val="00D45CA9"/>
    <w:rsid w:val="00D515CD"/>
    <w:rsid w:val="00DC0A4C"/>
    <w:rsid w:val="00DC72ED"/>
    <w:rsid w:val="00E000D6"/>
    <w:rsid w:val="00E1378C"/>
    <w:rsid w:val="00E41F91"/>
    <w:rsid w:val="00E5119E"/>
    <w:rsid w:val="00E5708B"/>
    <w:rsid w:val="00EA023F"/>
    <w:rsid w:val="00EA1234"/>
    <w:rsid w:val="00EA6F0A"/>
    <w:rsid w:val="00EB3A04"/>
    <w:rsid w:val="00F31CDD"/>
    <w:rsid w:val="00F55F51"/>
    <w:rsid w:val="00F6430E"/>
    <w:rsid w:val="00F66F47"/>
    <w:rsid w:val="00FC6040"/>
    <w:rsid w:val="00FE3663"/>
    <w:rsid w:val="00FF6F97"/>
    <w:rsid w:val="00FF7D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59D14C"/>
  <w15:chartTrackingRefBased/>
  <w15:docId w15:val="{32EB0507-480B-48CD-8352-7042CA040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C74"/>
    <w:rPr>
      <w:sz w:val="24"/>
      <w:szCs w:val="24"/>
      <w:lang w:eastAsia="en-US"/>
    </w:rPr>
  </w:style>
  <w:style w:type="paragraph" w:styleId="Heading1">
    <w:name w:val="heading 1"/>
    <w:basedOn w:val="Normal"/>
    <w:next w:val="Normal"/>
    <w:qFormat/>
    <w:pPr>
      <w:keepNext/>
      <w:outlineLvl w:val="0"/>
    </w:pPr>
    <w:rPr>
      <w:b/>
      <w:sz w:val="20"/>
      <w:szCs w:val="20"/>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rPr>
      <w:sz w:val="20"/>
      <w:szCs w:val="20"/>
    </w:rPr>
  </w:style>
  <w:style w:type="character" w:styleId="PageNumber">
    <w:name w:val="page number"/>
    <w:basedOn w:val="DefaultParagraphFont"/>
  </w:style>
  <w:style w:type="paragraph" w:styleId="Caption">
    <w:name w:val="caption"/>
    <w:basedOn w:val="Normal"/>
    <w:next w:val="Normal"/>
    <w:qFormat/>
    <w:pPr>
      <w:jc w:val="center"/>
    </w:pPr>
    <w:rPr>
      <w:b/>
      <w:bCs/>
      <w:sz w:val="28"/>
      <w:szCs w:val="20"/>
    </w:rPr>
  </w:style>
  <w:style w:type="paragraph" w:styleId="Header">
    <w:name w:val="header"/>
    <w:basedOn w:val="Normal"/>
    <w:rsid w:val="00563FEA"/>
    <w:pPr>
      <w:tabs>
        <w:tab w:val="center" w:pos="4320"/>
        <w:tab w:val="right" w:pos="8640"/>
      </w:tabs>
    </w:pPr>
  </w:style>
  <w:style w:type="paragraph" w:styleId="BalloonText">
    <w:name w:val="Balloon Text"/>
    <w:basedOn w:val="Normal"/>
    <w:semiHidden/>
    <w:rsid w:val="00BC43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48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6949C37542E84384474671FC419599" ma:contentTypeVersion="8" ma:contentTypeDescription="Create a new document." ma:contentTypeScope="" ma:versionID="8c53e3995e2779e336cf26f815d7a7ef">
  <xsd:schema xmlns:xsd="http://www.w3.org/2001/XMLSchema" xmlns:xs="http://www.w3.org/2001/XMLSchema" xmlns:p="http://schemas.microsoft.com/office/2006/metadata/properties" xmlns:ns2="477bd905-6d0e-4c9a-8c65-2bd1bfb324db" targetNamespace="http://schemas.microsoft.com/office/2006/metadata/properties" ma:root="true" ma:fieldsID="7efe74053232e33c854c0b314d81ca71" ns2:_="">
    <xsd:import namespace="477bd905-6d0e-4c9a-8c65-2bd1bfb324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bd905-6d0e-4c9a-8c65-2bd1bfb324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56233B-66E1-45ED-B253-084765CEE8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bd905-6d0e-4c9a-8c65-2bd1bfb324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FBFF0-0ACF-423E-A0E3-9C457EC7C3FD}">
  <ds:schemaRefs>
    <ds:schemaRef ds:uri="http://schemas.microsoft.com/sharepoint/v3/contenttype/forms"/>
  </ds:schemaRefs>
</ds:datastoreItem>
</file>

<file path=customXml/itemProps3.xml><?xml version="1.0" encoding="utf-8"?>
<ds:datastoreItem xmlns:ds="http://schemas.openxmlformats.org/officeDocument/2006/customXml" ds:itemID="{1AA9B86A-1D9D-490C-A904-7F4CC937C9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1221</Words>
  <Characters>7016</Characters>
  <Application>Microsoft Office Word</Application>
  <DocSecurity>2</DocSecurity>
  <Lines>58</Lines>
  <Paragraphs>16</Paragraphs>
  <ScaleCrop>false</ScaleCrop>
  <HeadingPairs>
    <vt:vector size="2" baseType="variant">
      <vt:variant>
        <vt:lpstr>Title</vt:lpstr>
      </vt:variant>
      <vt:variant>
        <vt:i4>1</vt:i4>
      </vt:variant>
    </vt:vector>
  </HeadingPairs>
  <TitlesOfParts>
    <vt:vector size="1" baseType="lpstr">
      <vt:lpstr>Policy and Procedure Manual</vt:lpstr>
    </vt:vector>
  </TitlesOfParts>
  <Company>Saginaw County Mental Health</Company>
  <LinksUpToDate>false</LinksUpToDate>
  <CharactersWithSpaces>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and Procedure Manual</dc:title>
  <dc:subject/>
  <dc:creator>NBirdwell</dc:creator>
  <cp:keywords/>
  <cp:lastModifiedBy>Jenna Brown</cp:lastModifiedBy>
  <cp:revision>2</cp:revision>
  <cp:lastPrinted>2023-04-18T15:18:00Z</cp:lastPrinted>
  <dcterms:created xsi:type="dcterms:W3CDTF">2023-04-18T15:18:00Z</dcterms:created>
  <dcterms:modified xsi:type="dcterms:W3CDTF">2023-04-18T15:18:00Z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0x010100506949C37542E84384474671FC419599</vt:lpwstr>
  </property>
</Properties>
</file>