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880"/>
        <w:gridCol w:w="2880"/>
      </w:tblGrid>
      <w:tr w:rsidR="005E46AC" w:rsidRPr="005D092D" w14:paraId="4523FE5D" w14:textId="77777777" w:rsidTr="00556E85">
        <w:trPr>
          <w:jc w:val="center"/>
        </w:trPr>
        <w:tc>
          <w:tcPr>
            <w:tcW w:w="8640" w:type="dxa"/>
            <w:gridSpan w:val="3"/>
          </w:tcPr>
          <w:p w14:paraId="4523FE5B" w14:textId="77777777" w:rsidR="005E46AC" w:rsidRPr="005D092D" w:rsidRDefault="005E46AC">
            <w:pPr>
              <w:jc w:val="center"/>
              <w:rPr>
                <w:rFonts w:ascii="Times New Roman" w:hAnsi="Times New Roman"/>
                <w:b/>
              </w:rPr>
            </w:pPr>
            <w:r w:rsidRPr="005D092D">
              <w:rPr>
                <w:rFonts w:ascii="Times New Roman" w:hAnsi="Times New Roman"/>
                <w:b/>
              </w:rPr>
              <w:t>Policy and Procedure Manual</w:t>
            </w:r>
          </w:p>
          <w:p w14:paraId="4523FE5C" w14:textId="77777777" w:rsidR="005E46AC" w:rsidRPr="005D092D" w:rsidRDefault="005E46AC">
            <w:pPr>
              <w:jc w:val="center"/>
              <w:rPr>
                <w:rFonts w:ascii="Times New Roman" w:hAnsi="Times New Roman"/>
              </w:rPr>
            </w:pPr>
            <w:r w:rsidRPr="005D092D">
              <w:rPr>
                <w:rFonts w:ascii="Times New Roman" w:hAnsi="Times New Roman"/>
                <w:b/>
              </w:rPr>
              <w:t>Saginaw County Community Mental Health Authority</w:t>
            </w:r>
          </w:p>
        </w:tc>
      </w:tr>
      <w:tr w:rsidR="005E46AC" w:rsidRPr="005D092D" w14:paraId="4523FE62" w14:textId="77777777" w:rsidTr="00556E85">
        <w:trPr>
          <w:jc w:val="center"/>
        </w:trPr>
        <w:tc>
          <w:tcPr>
            <w:tcW w:w="2880" w:type="dxa"/>
          </w:tcPr>
          <w:p w14:paraId="4523FE5E" w14:textId="5EAE0E6F" w:rsidR="005E46AC" w:rsidRPr="005D092D" w:rsidRDefault="005E46AC">
            <w:pPr>
              <w:rPr>
                <w:rFonts w:ascii="Times New Roman" w:hAnsi="Times New Roman"/>
              </w:rPr>
            </w:pPr>
            <w:r w:rsidRPr="005D092D">
              <w:rPr>
                <w:rFonts w:ascii="Times New Roman" w:hAnsi="Times New Roman"/>
                <w:b/>
              </w:rPr>
              <w:t>Subject</w:t>
            </w:r>
            <w:r w:rsidRPr="005D092D">
              <w:rPr>
                <w:rFonts w:ascii="Times New Roman" w:hAnsi="Times New Roman"/>
              </w:rPr>
              <w:t xml:space="preserve">: </w:t>
            </w:r>
            <w:r w:rsidR="00B46779" w:rsidRPr="00B46779">
              <w:rPr>
                <w:rFonts w:ascii="Times New Roman" w:hAnsi="Times New Roman"/>
              </w:rPr>
              <w:t xml:space="preserve">Recipient Rights – </w:t>
            </w:r>
            <w:r w:rsidR="003543D7" w:rsidRPr="005D092D">
              <w:rPr>
                <w:rFonts w:ascii="Times New Roman" w:hAnsi="Times New Roman"/>
              </w:rPr>
              <w:t>Services Suited to Condition</w:t>
            </w:r>
          </w:p>
        </w:tc>
        <w:tc>
          <w:tcPr>
            <w:tcW w:w="2880" w:type="dxa"/>
          </w:tcPr>
          <w:p w14:paraId="4523FE5F" w14:textId="77777777" w:rsidR="005E46AC" w:rsidRPr="005D092D" w:rsidRDefault="005E46AC">
            <w:pPr>
              <w:rPr>
                <w:rFonts w:ascii="Times New Roman" w:hAnsi="Times New Roman"/>
              </w:rPr>
            </w:pPr>
            <w:r w:rsidRPr="005D092D">
              <w:rPr>
                <w:rFonts w:ascii="Times New Roman" w:hAnsi="Times New Roman"/>
                <w:b/>
              </w:rPr>
              <w:t>Chapter</w:t>
            </w:r>
            <w:r w:rsidRPr="005D092D">
              <w:rPr>
                <w:rFonts w:ascii="Times New Roman" w:hAnsi="Times New Roman"/>
              </w:rPr>
              <w:t xml:space="preserve">: </w:t>
            </w:r>
            <w:r w:rsidR="000B7009" w:rsidRPr="005D092D">
              <w:rPr>
                <w:rFonts w:ascii="Times New Roman" w:hAnsi="Times New Roman"/>
              </w:rPr>
              <w:t xml:space="preserve"> </w:t>
            </w:r>
            <w:r w:rsidR="005C550F" w:rsidRPr="005D092D">
              <w:rPr>
                <w:rFonts w:ascii="Times New Roman" w:hAnsi="Times New Roman"/>
              </w:rPr>
              <w:t>0</w:t>
            </w:r>
            <w:r w:rsidRPr="005D092D">
              <w:rPr>
                <w:rFonts w:ascii="Times New Roman" w:hAnsi="Times New Roman"/>
              </w:rPr>
              <w:t>2</w:t>
            </w:r>
            <w:r w:rsidR="000B7009" w:rsidRPr="005D092D">
              <w:rPr>
                <w:rFonts w:ascii="Times New Roman" w:hAnsi="Times New Roman"/>
              </w:rPr>
              <w:t xml:space="preserve"> -</w:t>
            </w:r>
          </w:p>
          <w:p w14:paraId="4523FE60" w14:textId="77777777" w:rsidR="00731625" w:rsidRPr="005D092D" w:rsidRDefault="00731625">
            <w:pPr>
              <w:rPr>
                <w:rFonts w:ascii="Times New Roman" w:hAnsi="Times New Roman"/>
              </w:rPr>
            </w:pPr>
            <w:r w:rsidRPr="005D092D">
              <w:rPr>
                <w:rFonts w:ascii="Times New Roman" w:hAnsi="Times New Roman"/>
              </w:rPr>
              <w:t>Customer Services &amp; Recipient Rights</w:t>
            </w:r>
          </w:p>
        </w:tc>
        <w:tc>
          <w:tcPr>
            <w:tcW w:w="2880" w:type="dxa"/>
          </w:tcPr>
          <w:p w14:paraId="4523FE61" w14:textId="77777777" w:rsidR="005E46AC" w:rsidRPr="005D092D" w:rsidRDefault="005E46AC">
            <w:pPr>
              <w:rPr>
                <w:rFonts w:ascii="Times New Roman" w:hAnsi="Times New Roman"/>
              </w:rPr>
            </w:pPr>
            <w:r w:rsidRPr="005D092D">
              <w:rPr>
                <w:rFonts w:ascii="Times New Roman" w:hAnsi="Times New Roman"/>
                <w:b/>
              </w:rPr>
              <w:t>Subject No</w:t>
            </w:r>
            <w:r w:rsidR="00AB3EAE" w:rsidRPr="005D092D">
              <w:rPr>
                <w:rFonts w:ascii="Times New Roman" w:hAnsi="Times New Roman"/>
              </w:rPr>
              <w:t xml:space="preserve">: </w:t>
            </w:r>
            <w:r w:rsidR="000B7009" w:rsidRPr="005D092D">
              <w:rPr>
                <w:rFonts w:ascii="Times New Roman" w:hAnsi="Times New Roman"/>
              </w:rPr>
              <w:t xml:space="preserve"> </w:t>
            </w:r>
            <w:r w:rsidR="00AB3EAE" w:rsidRPr="005D092D">
              <w:rPr>
                <w:rFonts w:ascii="Times New Roman" w:hAnsi="Times New Roman"/>
              </w:rPr>
              <w:t>02.02.07</w:t>
            </w:r>
          </w:p>
        </w:tc>
      </w:tr>
      <w:tr w:rsidR="00D07DE3" w:rsidRPr="00D07DE3" w14:paraId="4523FE76" w14:textId="77777777" w:rsidTr="00556E85">
        <w:trPr>
          <w:trHeight w:val="233"/>
          <w:jc w:val="center"/>
        </w:trPr>
        <w:tc>
          <w:tcPr>
            <w:tcW w:w="2880" w:type="dxa"/>
            <w:vMerge w:val="restart"/>
          </w:tcPr>
          <w:p w14:paraId="4523FE63" w14:textId="77777777" w:rsidR="006E54B9" w:rsidRPr="00D07DE3" w:rsidRDefault="006E54B9">
            <w:pPr>
              <w:rPr>
                <w:rFonts w:ascii="Times New Roman" w:hAnsi="Times New Roman"/>
              </w:rPr>
            </w:pPr>
            <w:r w:rsidRPr="00D07DE3">
              <w:rPr>
                <w:rFonts w:ascii="Times New Roman" w:hAnsi="Times New Roman"/>
                <w:b/>
              </w:rPr>
              <w:t>Effective Date</w:t>
            </w:r>
            <w:r w:rsidRPr="00D07DE3">
              <w:rPr>
                <w:rFonts w:ascii="Times New Roman" w:hAnsi="Times New Roman"/>
              </w:rPr>
              <w:t xml:space="preserve">: </w:t>
            </w:r>
          </w:p>
          <w:p w14:paraId="4523FE64" w14:textId="77777777" w:rsidR="006E54B9" w:rsidRPr="00D07DE3" w:rsidRDefault="006E54B9">
            <w:pPr>
              <w:rPr>
                <w:rFonts w:ascii="Times New Roman" w:hAnsi="Times New Roman"/>
              </w:rPr>
            </w:pPr>
            <w:r w:rsidRPr="00D07DE3">
              <w:rPr>
                <w:rFonts w:ascii="Times New Roman" w:hAnsi="Times New Roman"/>
              </w:rPr>
              <w:t>September 16, 1998</w:t>
            </w:r>
          </w:p>
          <w:p w14:paraId="4523FE65" w14:textId="77777777" w:rsidR="006E54B9" w:rsidRPr="00D07DE3" w:rsidRDefault="006E54B9">
            <w:pPr>
              <w:rPr>
                <w:rFonts w:ascii="Times New Roman" w:hAnsi="Times New Roman"/>
              </w:rPr>
            </w:pPr>
          </w:p>
        </w:tc>
        <w:tc>
          <w:tcPr>
            <w:tcW w:w="2880" w:type="dxa"/>
          </w:tcPr>
          <w:p w14:paraId="4523FE66" w14:textId="77777777" w:rsidR="006E54B9" w:rsidRPr="009D2934" w:rsidRDefault="006E54B9">
            <w:pPr>
              <w:rPr>
                <w:rFonts w:ascii="Times New Roman" w:hAnsi="Times New Roman"/>
              </w:rPr>
            </w:pPr>
            <w:r w:rsidRPr="009D2934">
              <w:rPr>
                <w:rFonts w:ascii="Times New Roman" w:hAnsi="Times New Roman"/>
                <w:b/>
              </w:rPr>
              <w:t>Date of Review/Revision</w:t>
            </w:r>
            <w:r w:rsidRPr="009D2934">
              <w:rPr>
                <w:rFonts w:ascii="Times New Roman" w:hAnsi="Times New Roman"/>
              </w:rPr>
              <w:t>:</w:t>
            </w:r>
          </w:p>
          <w:p w14:paraId="4523FE67" w14:textId="4DC94CE9" w:rsidR="006E54B9" w:rsidRPr="009D2934" w:rsidRDefault="006E54B9">
            <w:pPr>
              <w:pStyle w:val="EndnoteText"/>
              <w:rPr>
                <w:rFonts w:ascii="Times New Roman" w:hAnsi="Times New Roman"/>
              </w:rPr>
            </w:pPr>
            <w:r w:rsidRPr="009D2934">
              <w:rPr>
                <w:rFonts w:ascii="Times New Roman" w:hAnsi="Times New Roman"/>
              </w:rPr>
              <w:t>1/10/03, 4/27/06, 1/2</w:t>
            </w:r>
            <w:r w:rsidR="00137A1F" w:rsidRPr="009D2934">
              <w:rPr>
                <w:rFonts w:ascii="Times New Roman" w:hAnsi="Times New Roman"/>
              </w:rPr>
              <w:t>5/08, 6/29/09, 6/22/12, 6/13/14, 11/27/16,</w:t>
            </w:r>
            <w:r w:rsidRPr="009D2934">
              <w:rPr>
                <w:rFonts w:ascii="Times New Roman" w:hAnsi="Times New Roman"/>
              </w:rPr>
              <w:t xml:space="preserve"> 6/1/18</w:t>
            </w:r>
            <w:r w:rsidR="002E28F1" w:rsidRPr="009D2934">
              <w:rPr>
                <w:rFonts w:ascii="Times New Roman" w:hAnsi="Times New Roman"/>
              </w:rPr>
              <w:t>, 1/8/19</w:t>
            </w:r>
            <w:r w:rsidR="000E102C" w:rsidRPr="009D2934">
              <w:rPr>
                <w:rFonts w:ascii="Times New Roman" w:hAnsi="Times New Roman"/>
              </w:rPr>
              <w:t>,</w:t>
            </w:r>
            <w:r w:rsidR="00D55C68" w:rsidRPr="009D2934">
              <w:rPr>
                <w:rFonts w:ascii="Times New Roman" w:hAnsi="Times New Roman"/>
              </w:rPr>
              <w:t xml:space="preserve"> 2/11/20</w:t>
            </w:r>
            <w:r w:rsidR="005F610F" w:rsidRPr="009D2934">
              <w:rPr>
                <w:rFonts w:ascii="Times New Roman" w:hAnsi="Times New Roman"/>
              </w:rPr>
              <w:t xml:space="preserve">, </w:t>
            </w:r>
            <w:r w:rsidR="002F53CA" w:rsidRPr="009D2934">
              <w:rPr>
                <w:rFonts w:ascii="Times New Roman" w:hAnsi="Times New Roman"/>
              </w:rPr>
              <w:t>3/9</w:t>
            </w:r>
            <w:r w:rsidR="005F610F" w:rsidRPr="009D2934">
              <w:rPr>
                <w:rFonts w:ascii="Times New Roman" w:hAnsi="Times New Roman"/>
              </w:rPr>
              <w:t>/21</w:t>
            </w:r>
            <w:r w:rsidR="00E82843" w:rsidRPr="009D2934">
              <w:rPr>
                <w:rFonts w:ascii="Times New Roman" w:hAnsi="Times New Roman"/>
              </w:rPr>
              <w:t>, 5/10/22</w:t>
            </w:r>
            <w:r w:rsidR="0056202A" w:rsidRPr="009D2934">
              <w:rPr>
                <w:rFonts w:ascii="Times New Roman" w:hAnsi="Times New Roman"/>
              </w:rPr>
              <w:t>, 3/14/23</w:t>
            </w:r>
          </w:p>
        </w:tc>
        <w:tc>
          <w:tcPr>
            <w:tcW w:w="2880" w:type="dxa"/>
            <w:vMerge w:val="restart"/>
          </w:tcPr>
          <w:p w14:paraId="4523FE68" w14:textId="77777777" w:rsidR="006E54B9" w:rsidRPr="009D2934" w:rsidRDefault="006E54B9" w:rsidP="009B0952">
            <w:pPr>
              <w:rPr>
                <w:rFonts w:ascii="Times New Roman" w:hAnsi="Times New Roman"/>
              </w:rPr>
            </w:pPr>
            <w:r w:rsidRPr="009D2934">
              <w:rPr>
                <w:rFonts w:ascii="Times New Roman" w:hAnsi="Times New Roman"/>
                <w:b/>
              </w:rPr>
              <w:t>Approved By</w:t>
            </w:r>
            <w:r w:rsidRPr="009D2934">
              <w:rPr>
                <w:rFonts w:ascii="Times New Roman" w:hAnsi="Times New Roman"/>
              </w:rPr>
              <w:t>:</w:t>
            </w:r>
          </w:p>
          <w:p w14:paraId="4523FE69" w14:textId="77777777" w:rsidR="006E54B9" w:rsidRPr="009D2934" w:rsidRDefault="006E54B9" w:rsidP="009B0952">
            <w:pPr>
              <w:rPr>
                <w:rFonts w:ascii="Times New Roman" w:hAnsi="Times New Roman"/>
              </w:rPr>
            </w:pPr>
            <w:r w:rsidRPr="009D2934">
              <w:rPr>
                <w:rFonts w:ascii="Times New Roman" w:hAnsi="Times New Roman"/>
              </w:rPr>
              <w:t>Sandra M. Lindsey, CEO</w:t>
            </w:r>
          </w:p>
          <w:p w14:paraId="4523FE6A" w14:textId="77777777" w:rsidR="006E54B9" w:rsidRPr="009D2934" w:rsidRDefault="006E54B9" w:rsidP="009B0952">
            <w:pPr>
              <w:rPr>
                <w:rFonts w:ascii="Times New Roman" w:hAnsi="Times New Roman"/>
              </w:rPr>
            </w:pPr>
          </w:p>
          <w:p w14:paraId="4523FE6B" w14:textId="77777777" w:rsidR="005D092D" w:rsidRPr="009D2934" w:rsidRDefault="005D092D" w:rsidP="009B0952">
            <w:pPr>
              <w:rPr>
                <w:rFonts w:ascii="Times New Roman" w:hAnsi="Times New Roman"/>
              </w:rPr>
            </w:pPr>
          </w:p>
          <w:p w14:paraId="4523FE6C" w14:textId="77777777" w:rsidR="005D092D" w:rsidRPr="009D2934" w:rsidRDefault="005D092D" w:rsidP="009B0952">
            <w:pPr>
              <w:rPr>
                <w:rFonts w:ascii="Times New Roman" w:hAnsi="Times New Roman"/>
              </w:rPr>
            </w:pPr>
          </w:p>
          <w:p w14:paraId="4523FE6D" w14:textId="77777777" w:rsidR="006E54B9" w:rsidRPr="009D2934" w:rsidRDefault="006E54B9" w:rsidP="009B0952">
            <w:pPr>
              <w:rPr>
                <w:rFonts w:ascii="Times New Roman" w:hAnsi="Times New Roman"/>
                <w:b/>
              </w:rPr>
            </w:pPr>
            <w:r w:rsidRPr="009D2934">
              <w:rPr>
                <w:rFonts w:ascii="Times New Roman" w:hAnsi="Times New Roman"/>
                <w:b/>
              </w:rPr>
              <w:t>Responsible Director:</w:t>
            </w:r>
          </w:p>
          <w:p w14:paraId="4523FE6E" w14:textId="27EFA38A" w:rsidR="005D092D" w:rsidRPr="009D2934" w:rsidRDefault="005D092D" w:rsidP="005D092D">
            <w:pPr>
              <w:rPr>
                <w:rFonts w:ascii="Times New Roman" w:hAnsi="Times New Roman"/>
              </w:rPr>
            </w:pPr>
            <w:r w:rsidRPr="009D2934">
              <w:rPr>
                <w:rFonts w:ascii="Times New Roman" w:hAnsi="Times New Roman"/>
              </w:rPr>
              <w:t xml:space="preserve">Director of </w:t>
            </w:r>
          </w:p>
          <w:p w14:paraId="4523FE6F" w14:textId="2D064523" w:rsidR="005D092D" w:rsidRPr="009D2934" w:rsidRDefault="005D092D" w:rsidP="005D092D">
            <w:pPr>
              <w:rPr>
                <w:rFonts w:ascii="Times New Roman" w:hAnsi="Times New Roman"/>
              </w:rPr>
            </w:pPr>
            <w:r w:rsidRPr="009D2934">
              <w:rPr>
                <w:rFonts w:ascii="Times New Roman" w:hAnsi="Times New Roman"/>
              </w:rPr>
              <w:t>Customer Services</w:t>
            </w:r>
            <w:r w:rsidR="0056202A" w:rsidRPr="009D2934">
              <w:rPr>
                <w:rFonts w:ascii="Times New Roman" w:hAnsi="Times New Roman"/>
              </w:rPr>
              <w:t>,</w:t>
            </w:r>
            <w:r w:rsidRPr="009D2934">
              <w:rPr>
                <w:rFonts w:ascii="Times New Roman" w:hAnsi="Times New Roman"/>
              </w:rPr>
              <w:t xml:space="preserve"> Recipient Rights</w:t>
            </w:r>
            <w:r w:rsidR="0056202A" w:rsidRPr="009D2934">
              <w:rPr>
                <w:rFonts w:ascii="Times New Roman" w:hAnsi="Times New Roman"/>
              </w:rPr>
              <w:t>, &amp; Security</w:t>
            </w:r>
          </w:p>
          <w:p w14:paraId="4523FE70" w14:textId="77777777" w:rsidR="006E54B9" w:rsidRPr="009D2934" w:rsidRDefault="006E54B9" w:rsidP="009B0952">
            <w:pPr>
              <w:rPr>
                <w:rFonts w:ascii="Times New Roman" w:hAnsi="Times New Roman"/>
              </w:rPr>
            </w:pPr>
          </w:p>
          <w:p w14:paraId="4523FE71" w14:textId="77777777" w:rsidR="006E54B9" w:rsidRPr="009D2934" w:rsidRDefault="006E54B9" w:rsidP="009B0952">
            <w:pPr>
              <w:rPr>
                <w:rFonts w:ascii="Times New Roman" w:hAnsi="Times New Roman"/>
              </w:rPr>
            </w:pPr>
            <w:r w:rsidRPr="009D2934">
              <w:rPr>
                <w:rFonts w:ascii="Times New Roman" w:hAnsi="Times New Roman"/>
                <w:b/>
              </w:rPr>
              <w:t>Authored By</w:t>
            </w:r>
            <w:r w:rsidRPr="009D2934">
              <w:rPr>
                <w:rFonts w:ascii="Times New Roman" w:hAnsi="Times New Roman"/>
              </w:rPr>
              <w:t xml:space="preserve">:  </w:t>
            </w:r>
          </w:p>
          <w:p w14:paraId="4523FE72" w14:textId="2F61B9BA" w:rsidR="006E54B9" w:rsidRPr="009D2934" w:rsidRDefault="0056202A" w:rsidP="009B0952">
            <w:pPr>
              <w:rPr>
                <w:rFonts w:ascii="Times New Roman" w:hAnsi="Times New Roman"/>
              </w:rPr>
            </w:pPr>
            <w:r w:rsidRPr="009D2934">
              <w:rPr>
                <w:rFonts w:ascii="Times New Roman" w:hAnsi="Times New Roman"/>
              </w:rPr>
              <w:t>Director of Customer Services, Recipient Rights, &amp; Security</w:t>
            </w:r>
          </w:p>
          <w:p w14:paraId="4523FE73" w14:textId="77777777" w:rsidR="006E54B9" w:rsidRPr="009D2934" w:rsidRDefault="006E54B9" w:rsidP="009B0952">
            <w:pPr>
              <w:rPr>
                <w:rFonts w:ascii="Times New Roman" w:hAnsi="Times New Roman"/>
                <w:b/>
              </w:rPr>
            </w:pPr>
          </w:p>
          <w:p w14:paraId="4523FE75" w14:textId="531EF12E" w:rsidR="006E54B9" w:rsidRPr="009D2934" w:rsidRDefault="006E54B9" w:rsidP="009D2934">
            <w:pPr>
              <w:rPr>
                <w:rFonts w:ascii="Times New Roman" w:hAnsi="Times New Roman"/>
              </w:rPr>
            </w:pPr>
            <w:r w:rsidRPr="009D2934">
              <w:rPr>
                <w:rFonts w:ascii="Times New Roman" w:hAnsi="Times New Roman"/>
                <w:b/>
              </w:rPr>
              <w:t>Additional Reviewers</w:t>
            </w:r>
            <w:r w:rsidRPr="009D2934">
              <w:rPr>
                <w:rFonts w:ascii="Times New Roman" w:hAnsi="Times New Roman"/>
              </w:rPr>
              <w:t>:</w:t>
            </w:r>
          </w:p>
        </w:tc>
      </w:tr>
      <w:tr w:rsidR="00D07DE3" w:rsidRPr="00D07DE3" w14:paraId="4523FE7B" w14:textId="77777777" w:rsidTr="00556E85">
        <w:trPr>
          <w:trHeight w:val="232"/>
          <w:jc w:val="center"/>
        </w:trPr>
        <w:tc>
          <w:tcPr>
            <w:tcW w:w="2880" w:type="dxa"/>
            <w:vMerge/>
          </w:tcPr>
          <w:p w14:paraId="4523FE77" w14:textId="77777777" w:rsidR="005E46AC" w:rsidRPr="00D07DE3" w:rsidRDefault="005E46AC">
            <w:pPr>
              <w:rPr>
                <w:rFonts w:ascii="Times New Roman" w:hAnsi="Times New Roman"/>
              </w:rPr>
            </w:pPr>
          </w:p>
        </w:tc>
        <w:tc>
          <w:tcPr>
            <w:tcW w:w="2880" w:type="dxa"/>
          </w:tcPr>
          <w:p w14:paraId="4523FE78" w14:textId="77777777" w:rsidR="005E46AC" w:rsidRPr="00D07DE3" w:rsidRDefault="005D092D">
            <w:pPr>
              <w:rPr>
                <w:rFonts w:ascii="Times New Roman" w:hAnsi="Times New Roman"/>
              </w:rPr>
            </w:pPr>
            <w:r w:rsidRPr="00D07DE3">
              <w:rPr>
                <w:rFonts w:ascii="Times New Roman" w:hAnsi="Times New Roman"/>
                <w:b/>
              </w:rPr>
              <w:t>Supers</w:t>
            </w:r>
            <w:r w:rsidR="005E46AC" w:rsidRPr="00D07DE3">
              <w:rPr>
                <w:rFonts w:ascii="Times New Roman" w:hAnsi="Times New Roman"/>
                <w:b/>
              </w:rPr>
              <w:t>edes</w:t>
            </w:r>
            <w:r w:rsidR="005E46AC" w:rsidRPr="00D07DE3">
              <w:rPr>
                <w:rFonts w:ascii="Times New Roman" w:hAnsi="Times New Roman"/>
              </w:rPr>
              <w:t>:</w:t>
            </w:r>
          </w:p>
          <w:p w14:paraId="4523FE79" w14:textId="77777777" w:rsidR="005E46AC" w:rsidRPr="00D07DE3" w:rsidRDefault="005E46AC">
            <w:pPr>
              <w:rPr>
                <w:rFonts w:ascii="Times New Roman" w:hAnsi="Times New Roman"/>
              </w:rPr>
            </w:pPr>
            <w:r w:rsidRPr="00D07DE3">
              <w:rPr>
                <w:rFonts w:ascii="Times New Roman" w:hAnsi="Times New Roman"/>
              </w:rPr>
              <w:t>06.02.06.00, 06.02.06.01, 06.02.08</w:t>
            </w:r>
          </w:p>
        </w:tc>
        <w:tc>
          <w:tcPr>
            <w:tcW w:w="2880" w:type="dxa"/>
            <w:vMerge/>
          </w:tcPr>
          <w:p w14:paraId="4523FE7A" w14:textId="77777777" w:rsidR="005E46AC" w:rsidRPr="00D07DE3" w:rsidRDefault="005E46AC">
            <w:pPr>
              <w:rPr>
                <w:rFonts w:ascii="Times New Roman" w:hAnsi="Times New Roman"/>
              </w:rPr>
            </w:pPr>
          </w:p>
        </w:tc>
      </w:tr>
      <w:tr w:rsidR="00D07DE3" w:rsidRPr="00D07DE3" w14:paraId="4523FE7E" w14:textId="77777777" w:rsidTr="00556E85">
        <w:trPr>
          <w:trHeight w:val="285"/>
          <w:jc w:val="center"/>
        </w:trPr>
        <w:tc>
          <w:tcPr>
            <w:tcW w:w="5760" w:type="dxa"/>
            <w:gridSpan w:val="2"/>
            <w:vMerge w:val="restart"/>
          </w:tcPr>
          <w:p w14:paraId="4523FE7C" w14:textId="77777777" w:rsidR="005E46AC" w:rsidRPr="00D07DE3" w:rsidRDefault="00375E33">
            <w:pPr>
              <w:jc w:val="center"/>
              <w:rPr>
                <w:rFonts w:ascii="Times New Roman" w:hAnsi="Times New Roman"/>
              </w:rPr>
            </w:pPr>
            <w:r w:rsidRPr="00D07DE3">
              <w:rPr>
                <w:rFonts w:ascii="Times New Roman" w:hAnsi="Times New Roman"/>
                <w:noProof/>
              </w:rPr>
              <w:drawing>
                <wp:inline distT="0" distB="0" distL="0" distR="0" wp14:anchorId="4523FF25" wp14:editId="4523FF26">
                  <wp:extent cx="130492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695325"/>
                          </a:xfrm>
                          <a:prstGeom prst="rect">
                            <a:avLst/>
                          </a:prstGeom>
                          <a:noFill/>
                          <a:ln>
                            <a:noFill/>
                          </a:ln>
                        </pic:spPr>
                      </pic:pic>
                    </a:graphicData>
                  </a:graphic>
                </wp:inline>
              </w:drawing>
            </w:r>
          </w:p>
        </w:tc>
        <w:tc>
          <w:tcPr>
            <w:tcW w:w="2880" w:type="dxa"/>
            <w:vMerge/>
          </w:tcPr>
          <w:p w14:paraId="4523FE7D" w14:textId="77777777" w:rsidR="005E46AC" w:rsidRPr="00D07DE3" w:rsidRDefault="005E46AC">
            <w:pPr>
              <w:rPr>
                <w:rFonts w:ascii="Times New Roman" w:hAnsi="Times New Roman"/>
              </w:rPr>
            </w:pPr>
          </w:p>
        </w:tc>
      </w:tr>
      <w:tr w:rsidR="005E46AC" w:rsidRPr="00D07DE3" w14:paraId="4523FE81" w14:textId="77777777" w:rsidTr="006E54B9">
        <w:trPr>
          <w:trHeight w:val="890"/>
          <w:jc w:val="center"/>
        </w:trPr>
        <w:tc>
          <w:tcPr>
            <w:tcW w:w="5760" w:type="dxa"/>
            <w:gridSpan w:val="2"/>
            <w:vMerge/>
          </w:tcPr>
          <w:p w14:paraId="4523FE7F" w14:textId="77777777" w:rsidR="005E46AC" w:rsidRPr="00D07DE3" w:rsidRDefault="005E46AC">
            <w:pPr>
              <w:rPr>
                <w:rFonts w:ascii="Times New Roman" w:hAnsi="Times New Roman"/>
              </w:rPr>
            </w:pPr>
          </w:p>
        </w:tc>
        <w:tc>
          <w:tcPr>
            <w:tcW w:w="2880" w:type="dxa"/>
            <w:vMerge/>
          </w:tcPr>
          <w:p w14:paraId="4523FE80" w14:textId="77777777" w:rsidR="005E46AC" w:rsidRPr="00D07DE3" w:rsidRDefault="005E46AC">
            <w:pPr>
              <w:rPr>
                <w:rFonts w:ascii="Times New Roman" w:hAnsi="Times New Roman"/>
              </w:rPr>
            </w:pPr>
          </w:p>
        </w:tc>
      </w:tr>
    </w:tbl>
    <w:p w14:paraId="4523FE82" w14:textId="77777777" w:rsidR="005E46AC" w:rsidRPr="00D07DE3" w:rsidRDefault="005E46AC">
      <w:pPr>
        <w:tabs>
          <w:tab w:val="left" w:pos="-720"/>
        </w:tabs>
        <w:suppressAutoHyphens/>
        <w:jc w:val="both"/>
        <w:rPr>
          <w:rFonts w:ascii="Times New Roman" w:hAnsi="Times New Roman"/>
          <w:spacing w:val="-3"/>
        </w:rPr>
      </w:pPr>
    </w:p>
    <w:p w14:paraId="4523FE83" w14:textId="77777777" w:rsidR="005E46AC" w:rsidRPr="00D07DE3" w:rsidRDefault="005E46AC">
      <w:pPr>
        <w:rPr>
          <w:rFonts w:ascii="Times New Roman" w:hAnsi="Times New Roman"/>
          <w:b/>
        </w:rPr>
      </w:pPr>
      <w:r w:rsidRPr="00D07DE3">
        <w:rPr>
          <w:rFonts w:ascii="Times New Roman" w:hAnsi="Times New Roman"/>
          <w:b/>
        </w:rPr>
        <w:t>Purpose:</w:t>
      </w:r>
    </w:p>
    <w:p w14:paraId="4523FE84" w14:textId="77777777" w:rsidR="005E46AC" w:rsidRPr="00D07DE3" w:rsidRDefault="005E46AC" w:rsidP="008B071E">
      <w:pPr>
        <w:jc w:val="both"/>
        <w:rPr>
          <w:rFonts w:ascii="Times New Roman" w:hAnsi="Times New Roman"/>
        </w:rPr>
      </w:pPr>
      <w:r w:rsidRPr="00D07DE3">
        <w:rPr>
          <w:rFonts w:ascii="Times New Roman" w:hAnsi="Times New Roman"/>
        </w:rPr>
        <w:t xml:space="preserve">The purpose of this policy is to ensure </w:t>
      </w:r>
      <w:r w:rsidR="005C550F" w:rsidRPr="00D07DE3">
        <w:rPr>
          <w:rFonts w:ascii="Times New Roman" w:hAnsi="Times New Roman"/>
        </w:rPr>
        <w:t>consumers</w:t>
      </w:r>
      <w:r w:rsidRPr="00D07DE3">
        <w:rPr>
          <w:rFonts w:ascii="Times New Roman" w:hAnsi="Times New Roman"/>
        </w:rPr>
        <w:t xml:space="preserve"> of mental health services receive appropriate/suitable services, in a suitable treatment environment, and in a suitable setting.     </w:t>
      </w:r>
    </w:p>
    <w:p w14:paraId="4523FE85" w14:textId="77777777" w:rsidR="005E46AC" w:rsidRPr="00D07DE3" w:rsidRDefault="005E46AC" w:rsidP="008B071E">
      <w:pPr>
        <w:jc w:val="both"/>
        <w:rPr>
          <w:rFonts w:ascii="Times New Roman" w:hAnsi="Times New Roman"/>
        </w:rPr>
      </w:pPr>
    </w:p>
    <w:p w14:paraId="4523FE86" w14:textId="77777777" w:rsidR="005E46AC" w:rsidRPr="00D07DE3" w:rsidRDefault="005E46AC" w:rsidP="008B071E">
      <w:pPr>
        <w:jc w:val="both"/>
        <w:rPr>
          <w:rFonts w:ascii="Times New Roman" w:hAnsi="Times New Roman"/>
          <w:b/>
        </w:rPr>
      </w:pPr>
      <w:r w:rsidRPr="00D07DE3">
        <w:rPr>
          <w:rFonts w:ascii="Times New Roman" w:hAnsi="Times New Roman"/>
          <w:b/>
        </w:rPr>
        <w:t>Policy:</w:t>
      </w:r>
    </w:p>
    <w:p w14:paraId="4523FE87" w14:textId="77777777" w:rsidR="005E46AC" w:rsidRPr="00D07DE3" w:rsidRDefault="005E46AC" w:rsidP="008B071E">
      <w:pPr>
        <w:jc w:val="both"/>
        <w:rPr>
          <w:rFonts w:ascii="Times New Roman" w:hAnsi="Times New Roman"/>
        </w:rPr>
      </w:pPr>
      <w:r w:rsidRPr="00D07DE3">
        <w:rPr>
          <w:rFonts w:ascii="Times New Roman" w:hAnsi="Times New Roman"/>
        </w:rPr>
        <w:t xml:space="preserve">It is the policy of SCCMHA that all </w:t>
      </w:r>
      <w:r w:rsidR="005C550F" w:rsidRPr="00D07DE3">
        <w:rPr>
          <w:rFonts w:ascii="Times New Roman" w:hAnsi="Times New Roman"/>
        </w:rPr>
        <w:t>consumers</w:t>
      </w:r>
      <w:r w:rsidRPr="00D07DE3">
        <w:rPr>
          <w:rFonts w:ascii="Times New Roman" w:hAnsi="Times New Roman"/>
        </w:rPr>
        <w:t xml:space="preserve"> receiving mental health services from SCCMHA or the Service Provider Network have the right to receive services suited to their condition.  </w:t>
      </w:r>
    </w:p>
    <w:p w14:paraId="4523FE88" w14:textId="77777777" w:rsidR="005E46AC" w:rsidRPr="00D07DE3" w:rsidRDefault="005E46AC" w:rsidP="008B071E">
      <w:pPr>
        <w:pStyle w:val="EndnoteText"/>
        <w:jc w:val="both"/>
        <w:rPr>
          <w:rFonts w:ascii="Times New Roman" w:hAnsi="Times New Roman"/>
        </w:rPr>
      </w:pPr>
    </w:p>
    <w:p w14:paraId="4523FE89" w14:textId="77777777" w:rsidR="005E46AC" w:rsidRPr="00D07DE3" w:rsidRDefault="005E46AC" w:rsidP="008B071E">
      <w:pPr>
        <w:jc w:val="both"/>
        <w:rPr>
          <w:rFonts w:ascii="Times New Roman" w:hAnsi="Times New Roman"/>
          <w:b/>
        </w:rPr>
      </w:pPr>
      <w:r w:rsidRPr="00D07DE3">
        <w:rPr>
          <w:rFonts w:ascii="Times New Roman" w:hAnsi="Times New Roman"/>
          <w:b/>
        </w:rPr>
        <w:t>Application:</w:t>
      </w:r>
    </w:p>
    <w:p w14:paraId="4523FE8A" w14:textId="77777777" w:rsidR="005E46AC" w:rsidRPr="00D07DE3" w:rsidRDefault="005E46AC" w:rsidP="008B071E">
      <w:pPr>
        <w:jc w:val="both"/>
        <w:rPr>
          <w:rFonts w:ascii="Times New Roman" w:hAnsi="Times New Roman"/>
        </w:rPr>
      </w:pPr>
      <w:r w:rsidRPr="00D07DE3">
        <w:rPr>
          <w:rFonts w:ascii="Times New Roman" w:hAnsi="Times New Roman"/>
        </w:rPr>
        <w:t>This policy applies to all staff of SCCMHA as well as the Service Provider Network.</w:t>
      </w:r>
    </w:p>
    <w:p w14:paraId="4523FE8B" w14:textId="77777777" w:rsidR="005E46AC" w:rsidRPr="00D07DE3" w:rsidRDefault="005E46AC" w:rsidP="008B071E">
      <w:pPr>
        <w:jc w:val="both"/>
        <w:rPr>
          <w:rFonts w:ascii="Times New Roman" w:hAnsi="Times New Roman"/>
        </w:rPr>
      </w:pPr>
    </w:p>
    <w:p w14:paraId="4523FE8C" w14:textId="77777777" w:rsidR="003543D7" w:rsidRPr="00D07DE3" w:rsidRDefault="005E46AC" w:rsidP="00382867">
      <w:pPr>
        <w:jc w:val="both"/>
        <w:rPr>
          <w:rFonts w:ascii="Times New Roman" w:hAnsi="Times New Roman"/>
          <w:b/>
        </w:rPr>
      </w:pPr>
      <w:r w:rsidRPr="00D07DE3">
        <w:rPr>
          <w:rFonts w:ascii="Times New Roman" w:hAnsi="Times New Roman"/>
          <w:b/>
        </w:rPr>
        <w:t>Standards:</w:t>
      </w:r>
      <w:r w:rsidR="003543D7" w:rsidRPr="00D07DE3">
        <w:rPr>
          <w:rFonts w:ascii="Times New Roman" w:hAnsi="Times New Roman"/>
        </w:rPr>
        <w:t xml:space="preserve"> </w:t>
      </w:r>
    </w:p>
    <w:p w14:paraId="4523FE8D" w14:textId="77777777" w:rsidR="00232249" w:rsidRPr="00D07DE3" w:rsidRDefault="00382867" w:rsidP="008B071E">
      <w:pPr>
        <w:ind w:left="630" w:hanging="630"/>
        <w:jc w:val="both"/>
        <w:rPr>
          <w:rFonts w:ascii="Times New Roman" w:hAnsi="Times New Roman"/>
        </w:rPr>
      </w:pPr>
      <w:r w:rsidRPr="00D07DE3">
        <w:rPr>
          <w:rFonts w:ascii="Times New Roman" w:hAnsi="Times New Roman"/>
        </w:rPr>
        <w:t>L1</w:t>
      </w:r>
      <w:r w:rsidR="003543D7" w:rsidRPr="00D07DE3">
        <w:rPr>
          <w:rFonts w:ascii="Times New Roman" w:hAnsi="Times New Roman"/>
        </w:rPr>
        <w:t xml:space="preserve">) </w:t>
      </w:r>
      <w:r w:rsidR="00232249" w:rsidRPr="00D07DE3">
        <w:rPr>
          <w:rFonts w:ascii="Times New Roman" w:hAnsi="Times New Roman"/>
        </w:rPr>
        <w:t xml:space="preserve"> SCCMHA will notify t</w:t>
      </w:r>
      <w:r w:rsidR="003543D7" w:rsidRPr="00D07DE3">
        <w:rPr>
          <w:rFonts w:ascii="Times New Roman" w:hAnsi="Times New Roman"/>
        </w:rPr>
        <w:t xml:space="preserve">he applicant, their guardian, parent of a minor, or loco parentis </w:t>
      </w:r>
      <w:r w:rsidR="00232249" w:rsidRPr="00D07DE3">
        <w:rPr>
          <w:rFonts w:ascii="Times New Roman" w:hAnsi="Times New Roman"/>
        </w:rPr>
        <w:t xml:space="preserve">that a second opinion to determine if the applicant has a serious mental illness, serious emotional disturbance, or a developmental disability, or is experiencing an emergency situation or urgent situation may be requested if denied services.  </w:t>
      </w:r>
    </w:p>
    <w:p w14:paraId="4523FE8E" w14:textId="77777777" w:rsidR="00232249" w:rsidRPr="00D07DE3" w:rsidRDefault="00232249" w:rsidP="008B071E">
      <w:pPr>
        <w:ind w:left="630" w:hanging="630"/>
        <w:jc w:val="both"/>
        <w:rPr>
          <w:rFonts w:ascii="Times New Roman" w:hAnsi="Times New Roman"/>
        </w:rPr>
      </w:pPr>
    </w:p>
    <w:p w14:paraId="4523FE8F" w14:textId="77777777" w:rsidR="00232249" w:rsidRPr="00D07DE3" w:rsidRDefault="00382867" w:rsidP="008B071E">
      <w:pPr>
        <w:ind w:left="630" w:hanging="630"/>
        <w:jc w:val="both"/>
        <w:rPr>
          <w:rFonts w:ascii="Times New Roman" w:hAnsi="Times New Roman"/>
        </w:rPr>
      </w:pPr>
      <w:r w:rsidRPr="00D07DE3">
        <w:rPr>
          <w:rFonts w:ascii="Times New Roman" w:hAnsi="Times New Roman"/>
        </w:rPr>
        <w:t>L2</w:t>
      </w:r>
      <w:r w:rsidR="00232249" w:rsidRPr="00D07DE3">
        <w:rPr>
          <w:rFonts w:ascii="Times New Roman" w:hAnsi="Times New Roman"/>
        </w:rPr>
        <w:t xml:space="preserve">)  SCCMHA ensures a person-centered planning process is used to develop a written Individual Plan of Service </w:t>
      </w:r>
      <w:r w:rsidR="00242D8A" w:rsidRPr="00D07DE3">
        <w:rPr>
          <w:rFonts w:ascii="Times New Roman" w:hAnsi="Times New Roman"/>
        </w:rPr>
        <w:t xml:space="preserve">(IPOS) </w:t>
      </w:r>
      <w:r w:rsidR="00232249" w:rsidRPr="00D07DE3">
        <w:rPr>
          <w:rFonts w:ascii="Times New Roman" w:hAnsi="Times New Roman"/>
        </w:rPr>
        <w:t xml:space="preserve">in partnership with the consumer.  </w:t>
      </w:r>
    </w:p>
    <w:p w14:paraId="4523FE90" w14:textId="77777777" w:rsidR="00232249" w:rsidRPr="00D07DE3" w:rsidRDefault="00232249" w:rsidP="008B071E">
      <w:pPr>
        <w:ind w:left="630" w:hanging="630"/>
        <w:jc w:val="both"/>
        <w:rPr>
          <w:rFonts w:ascii="Times New Roman" w:hAnsi="Times New Roman"/>
        </w:rPr>
      </w:pPr>
    </w:p>
    <w:p w14:paraId="4523FE91" w14:textId="77777777" w:rsidR="003543D7" w:rsidRPr="00D07DE3" w:rsidRDefault="00382867" w:rsidP="008B071E">
      <w:pPr>
        <w:ind w:left="630" w:hanging="630"/>
        <w:jc w:val="both"/>
        <w:rPr>
          <w:rFonts w:ascii="Times New Roman" w:hAnsi="Times New Roman"/>
        </w:rPr>
      </w:pPr>
      <w:r w:rsidRPr="00D07DE3">
        <w:rPr>
          <w:rFonts w:ascii="Times New Roman" w:hAnsi="Times New Roman"/>
        </w:rPr>
        <w:t>L3</w:t>
      </w:r>
      <w:r w:rsidR="00232249" w:rsidRPr="00D07DE3">
        <w:rPr>
          <w:rFonts w:ascii="Times New Roman" w:hAnsi="Times New Roman"/>
        </w:rPr>
        <w:t xml:space="preserve">)  </w:t>
      </w:r>
      <w:r w:rsidR="003543D7" w:rsidRPr="00D07DE3">
        <w:rPr>
          <w:rFonts w:ascii="Times New Roman" w:hAnsi="Times New Roman"/>
        </w:rPr>
        <w:t xml:space="preserve"> </w:t>
      </w:r>
      <w:r w:rsidR="00242D8A" w:rsidRPr="00D07DE3">
        <w:rPr>
          <w:rFonts w:ascii="Times New Roman" w:hAnsi="Times New Roman"/>
        </w:rPr>
        <w:t xml:space="preserve">The IPOS will include an assessment of the consumer’s need for food, shelter, </w:t>
      </w:r>
      <w:r w:rsidR="00242D8A" w:rsidRPr="00D07DE3">
        <w:rPr>
          <w:rFonts w:ascii="Times New Roman" w:hAnsi="Times New Roman"/>
        </w:rPr>
        <w:lastRenderedPageBreak/>
        <w:t>clothing, health care, employment opportunities where appropriate, educational opportunities where appropriate, legal services and recreation.</w:t>
      </w:r>
    </w:p>
    <w:p w14:paraId="4523FE92" w14:textId="77777777" w:rsidR="00242D8A" w:rsidRPr="00D07DE3" w:rsidRDefault="00242D8A" w:rsidP="008B071E">
      <w:pPr>
        <w:jc w:val="both"/>
        <w:rPr>
          <w:rFonts w:ascii="Times New Roman" w:hAnsi="Times New Roman"/>
        </w:rPr>
      </w:pPr>
    </w:p>
    <w:p w14:paraId="4523FE93" w14:textId="77777777" w:rsidR="00242D8A" w:rsidRPr="00D07DE3" w:rsidRDefault="00382867" w:rsidP="008B071E">
      <w:pPr>
        <w:ind w:left="540" w:hanging="540"/>
        <w:jc w:val="both"/>
        <w:rPr>
          <w:rFonts w:ascii="Times New Roman" w:hAnsi="Times New Roman"/>
        </w:rPr>
      </w:pPr>
      <w:r w:rsidRPr="00D07DE3">
        <w:rPr>
          <w:rFonts w:ascii="Times New Roman" w:hAnsi="Times New Roman"/>
        </w:rPr>
        <w:t>L4</w:t>
      </w:r>
      <w:r w:rsidR="00242D8A" w:rsidRPr="00D07DE3">
        <w:rPr>
          <w:rFonts w:ascii="Times New Roman" w:hAnsi="Times New Roman"/>
        </w:rPr>
        <w:t xml:space="preserve">  The IPOS will identify any restrictions or limitations of the consumer’s rights and will include documentation describing attempts to avoid such restrictions as well as what action will be taken as part of the plan to ameliorate or eliminate the need for the restrictions in the future.</w:t>
      </w:r>
    </w:p>
    <w:p w14:paraId="4523FE94" w14:textId="77777777" w:rsidR="00242D8A" w:rsidRPr="00D07DE3" w:rsidRDefault="00242D8A" w:rsidP="008B071E">
      <w:pPr>
        <w:ind w:left="540" w:hanging="540"/>
        <w:jc w:val="both"/>
        <w:rPr>
          <w:rFonts w:ascii="Times New Roman" w:hAnsi="Times New Roman"/>
        </w:rPr>
      </w:pPr>
    </w:p>
    <w:p w14:paraId="4523FE95" w14:textId="77777777" w:rsidR="00242D8A" w:rsidRPr="00D07DE3" w:rsidRDefault="0094524C" w:rsidP="008B071E">
      <w:pPr>
        <w:ind w:left="540" w:hanging="540"/>
        <w:jc w:val="both"/>
        <w:rPr>
          <w:rFonts w:ascii="Times New Roman" w:hAnsi="Times New Roman"/>
        </w:rPr>
      </w:pPr>
      <w:r w:rsidRPr="00D07DE3">
        <w:rPr>
          <w:rFonts w:ascii="Times New Roman" w:hAnsi="Times New Roman"/>
        </w:rPr>
        <w:t>L5</w:t>
      </w:r>
      <w:r w:rsidR="008B071E" w:rsidRPr="00D07DE3">
        <w:rPr>
          <w:rFonts w:ascii="Times New Roman" w:hAnsi="Times New Roman"/>
        </w:rPr>
        <w:t xml:space="preserve">) </w:t>
      </w:r>
      <w:r w:rsidR="00C84609" w:rsidRPr="00D07DE3">
        <w:rPr>
          <w:rFonts w:ascii="Times New Roman" w:hAnsi="Times New Roman"/>
        </w:rPr>
        <w:t xml:space="preserve">Restrictions, limitations or any intrusive behavior treatment techniques are reviewed by a formally constituted committee of mental health professionals with specific knowledge, training and expertise in applied behavioral analysis.  </w:t>
      </w:r>
      <w:r w:rsidR="00242D8A" w:rsidRPr="00D07DE3">
        <w:rPr>
          <w:rFonts w:ascii="Times New Roman" w:hAnsi="Times New Roman"/>
        </w:rPr>
        <w:t xml:space="preserve">  </w:t>
      </w:r>
    </w:p>
    <w:p w14:paraId="4523FE96" w14:textId="77777777" w:rsidR="00242D8A" w:rsidRPr="00D07DE3" w:rsidRDefault="00242D8A" w:rsidP="008B071E">
      <w:pPr>
        <w:ind w:left="540" w:hanging="540"/>
        <w:jc w:val="both"/>
        <w:rPr>
          <w:rFonts w:ascii="Times New Roman" w:hAnsi="Times New Roman"/>
        </w:rPr>
      </w:pPr>
    </w:p>
    <w:p w14:paraId="4523FE97" w14:textId="77777777" w:rsidR="003F46DC" w:rsidRPr="00D07DE3" w:rsidRDefault="00CC7E83" w:rsidP="0034310B">
      <w:pPr>
        <w:ind w:left="540" w:hanging="540"/>
        <w:jc w:val="both"/>
        <w:rPr>
          <w:rFonts w:ascii="Times New Roman" w:hAnsi="Times New Roman"/>
        </w:rPr>
      </w:pPr>
      <w:r w:rsidRPr="00D07DE3">
        <w:rPr>
          <w:rFonts w:ascii="Times New Roman" w:hAnsi="Times New Roman"/>
        </w:rPr>
        <w:t>L6</w:t>
      </w:r>
      <w:r w:rsidR="00242D8A" w:rsidRPr="00D07DE3">
        <w:rPr>
          <w:rFonts w:ascii="Times New Roman" w:hAnsi="Times New Roman"/>
        </w:rPr>
        <w:t xml:space="preserve">) </w:t>
      </w:r>
      <w:r w:rsidR="0034310B" w:rsidRPr="00D07DE3">
        <w:rPr>
          <w:rFonts w:ascii="Times New Roman" w:hAnsi="Times New Roman"/>
        </w:rPr>
        <w:t>The justification for the exclusion of individuals chosen by the consumer to participate in the IPOS process will be documented in the case record.</w:t>
      </w:r>
    </w:p>
    <w:p w14:paraId="4523FE98" w14:textId="77777777" w:rsidR="006B0F2C" w:rsidRPr="00D07DE3" w:rsidRDefault="006B0F2C" w:rsidP="008B071E">
      <w:pPr>
        <w:jc w:val="both"/>
        <w:rPr>
          <w:rFonts w:ascii="Times New Roman" w:hAnsi="Times New Roman"/>
        </w:rPr>
      </w:pPr>
    </w:p>
    <w:p w14:paraId="4523FE99" w14:textId="0AFB0762" w:rsidR="0034310B" w:rsidRPr="00D07DE3" w:rsidRDefault="00CC7E83" w:rsidP="0034310B">
      <w:pPr>
        <w:ind w:left="540" w:hanging="540"/>
        <w:jc w:val="both"/>
        <w:rPr>
          <w:rFonts w:ascii="Times New Roman" w:hAnsi="Times New Roman"/>
        </w:rPr>
      </w:pPr>
      <w:r w:rsidRPr="00D07DE3">
        <w:rPr>
          <w:rFonts w:ascii="Times New Roman" w:hAnsi="Times New Roman"/>
        </w:rPr>
        <w:t>L7</w:t>
      </w:r>
      <w:r w:rsidR="00670ED5" w:rsidRPr="00D07DE3">
        <w:rPr>
          <w:rFonts w:ascii="Times New Roman" w:hAnsi="Times New Roman"/>
        </w:rPr>
        <w:t xml:space="preserve">)  </w:t>
      </w:r>
      <w:r w:rsidR="0034310B" w:rsidRPr="00D07DE3">
        <w:rPr>
          <w:rFonts w:ascii="Times New Roman" w:hAnsi="Times New Roman"/>
        </w:rPr>
        <w:t xml:space="preserve">SCCMHA and/or the service provider will ensure a consumer is given a choice of the physician or mental health professional within the limits of available staff.  </w:t>
      </w:r>
      <w:r w:rsidR="002F53CA" w:rsidRPr="00D07DE3">
        <w:rPr>
          <w:rFonts w:ascii="Times New Roman" w:hAnsi="Times New Roman"/>
        </w:rPr>
        <w:t xml:space="preserve">If the decision under this policy is to deny a change in </w:t>
      </w:r>
      <w:r w:rsidR="003138FB" w:rsidRPr="00D07DE3">
        <w:rPr>
          <w:rFonts w:ascii="Times New Roman" w:hAnsi="Times New Roman"/>
        </w:rPr>
        <w:t>mental health professional, the consumer may have the decision reconsidered six months after</w:t>
      </w:r>
      <w:r w:rsidR="0003207A" w:rsidRPr="00D07DE3">
        <w:rPr>
          <w:rFonts w:ascii="Times New Roman" w:hAnsi="Times New Roman"/>
        </w:rPr>
        <w:t xml:space="preserve"> the decision has been made.  </w:t>
      </w:r>
      <w:r w:rsidR="0034310B" w:rsidRPr="00D07DE3">
        <w:rPr>
          <w:rFonts w:ascii="Times New Roman" w:hAnsi="Times New Roman"/>
        </w:rPr>
        <w:t>The only acceptable reason a consumer will be denied a request for a change of physician or other mental health professional will be:</w:t>
      </w:r>
    </w:p>
    <w:p w14:paraId="4523FE9A" w14:textId="77777777" w:rsidR="0034310B" w:rsidRPr="00D07DE3" w:rsidRDefault="0034310B" w:rsidP="00AC33C0">
      <w:pPr>
        <w:numPr>
          <w:ilvl w:val="0"/>
          <w:numId w:val="3"/>
        </w:numPr>
        <w:jc w:val="both"/>
        <w:rPr>
          <w:rFonts w:ascii="Times New Roman" w:hAnsi="Times New Roman"/>
        </w:rPr>
      </w:pPr>
      <w:r w:rsidRPr="00D07DE3">
        <w:rPr>
          <w:rFonts w:ascii="Times New Roman" w:hAnsi="Times New Roman"/>
        </w:rPr>
        <w:t>Clinical reason why the change should not be made, this decision can only be made by the Clinical Risk Management Committee</w:t>
      </w:r>
    </w:p>
    <w:p w14:paraId="4523FE9B" w14:textId="77777777" w:rsidR="0034310B" w:rsidRPr="00D07DE3" w:rsidRDefault="0034310B" w:rsidP="00AC33C0">
      <w:pPr>
        <w:numPr>
          <w:ilvl w:val="0"/>
          <w:numId w:val="3"/>
        </w:numPr>
        <w:jc w:val="both"/>
        <w:rPr>
          <w:rFonts w:ascii="Times New Roman" w:hAnsi="Times New Roman"/>
        </w:rPr>
      </w:pPr>
      <w:r w:rsidRPr="00D07DE3">
        <w:rPr>
          <w:rFonts w:ascii="Times New Roman" w:hAnsi="Times New Roman"/>
        </w:rPr>
        <w:t>If there is not an available alternative, documentation as to the reason no alternative is available will be required</w:t>
      </w:r>
    </w:p>
    <w:p w14:paraId="4523FE9C" w14:textId="77777777" w:rsidR="0034310B" w:rsidRPr="00D07DE3" w:rsidRDefault="0034310B" w:rsidP="00AC33C0">
      <w:pPr>
        <w:numPr>
          <w:ilvl w:val="0"/>
          <w:numId w:val="3"/>
        </w:numPr>
        <w:jc w:val="both"/>
        <w:rPr>
          <w:rFonts w:ascii="Times New Roman" w:hAnsi="Times New Roman"/>
        </w:rPr>
      </w:pPr>
      <w:r w:rsidRPr="00D07DE3">
        <w:rPr>
          <w:rFonts w:ascii="Times New Roman" w:hAnsi="Times New Roman"/>
        </w:rPr>
        <w:t xml:space="preserve">If services received by a recipient are in a specialty category, SCCMHA will not be required to offer a choice of a mental health professional that is not already trained in the specialty area </w:t>
      </w:r>
    </w:p>
    <w:p w14:paraId="4523FE9D" w14:textId="77777777" w:rsidR="00670ED5" w:rsidRPr="00D07DE3" w:rsidRDefault="00670ED5" w:rsidP="0034310B">
      <w:pPr>
        <w:ind w:left="630" w:hanging="630"/>
        <w:jc w:val="both"/>
        <w:rPr>
          <w:rFonts w:ascii="Times New Roman" w:hAnsi="Times New Roman"/>
        </w:rPr>
      </w:pPr>
    </w:p>
    <w:p w14:paraId="4523FE9E" w14:textId="77777777" w:rsidR="0034310B" w:rsidRPr="00D07DE3" w:rsidRDefault="005002BF" w:rsidP="0034310B">
      <w:pPr>
        <w:ind w:left="630" w:hanging="630"/>
        <w:jc w:val="both"/>
        <w:rPr>
          <w:rFonts w:ascii="Times New Roman" w:hAnsi="Times New Roman"/>
        </w:rPr>
      </w:pPr>
      <w:r w:rsidRPr="00D07DE3">
        <w:rPr>
          <w:rFonts w:ascii="Times New Roman" w:hAnsi="Times New Roman"/>
        </w:rPr>
        <w:t>L8</w:t>
      </w:r>
      <w:r w:rsidR="008B071E" w:rsidRPr="00D07DE3">
        <w:rPr>
          <w:rFonts w:ascii="Times New Roman" w:hAnsi="Times New Roman"/>
        </w:rPr>
        <w:t xml:space="preserve">) </w:t>
      </w:r>
      <w:r w:rsidRPr="00D07DE3">
        <w:rPr>
          <w:rFonts w:ascii="Times New Roman" w:hAnsi="Times New Roman"/>
        </w:rPr>
        <w:t xml:space="preserve"> </w:t>
      </w:r>
      <w:r w:rsidR="0034310B" w:rsidRPr="00D07DE3">
        <w:rPr>
          <w:rFonts w:ascii="Times New Roman" w:hAnsi="Times New Roman"/>
        </w:rPr>
        <w:t>SCCMHA will ensure a consumer may request a second opinion, if the pre-admission screening unit (Crisis Intervention Services) denied hospitalization and that:</w:t>
      </w:r>
    </w:p>
    <w:p w14:paraId="4523FE9F" w14:textId="77777777" w:rsidR="0034310B" w:rsidRPr="00D07DE3" w:rsidRDefault="0034310B" w:rsidP="0034310B">
      <w:pPr>
        <w:numPr>
          <w:ilvl w:val="0"/>
          <w:numId w:val="5"/>
        </w:numPr>
        <w:jc w:val="both"/>
        <w:rPr>
          <w:rFonts w:ascii="Times New Roman" w:hAnsi="Times New Roman"/>
        </w:rPr>
      </w:pPr>
      <w:r w:rsidRPr="00D07DE3">
        <w:rPr>
          <w:rFonts w:ascii="Times New Roman" w:hAnsi="Times New Roman"/>
        </w:rPr>
        <w:t xml:space="preserve">The Chief Executive Officer arranges the second opinion to be performed within 3 days; </w:t>
      </w:r>
      <w:r w:rsidR="00AC33C0" w:rsidRPr="00D07DE3">
        <w:rPr>
          <w:rFonts w:ascii="Times New Roman" w:hAnsi="Times New Roman"/>
        </w:rPr>
        <w:t>excluding Sundays and holidays</w:t>
      </w:r>
    </w:p>
    <w:p w14:paraId="4523FEA0" w14:textId="77777777" w:rsidR="0034310B" w:rsidRPr="00D07DE3" w:rsidRDefault="0034310B" w:rsidP="0034310B">
      <w:pPr>
        <w:numPr>
          <w:ilvl w:val="0"/>
          <w:numId w:val="5"/>
        </w:numPr>
        <w:jc w:val="both"/>
        <w:rPr>
          <w:rFonts w:ascii="Times New Roman" w:hAnsi="Times New Roman"/>
        </w:rPr>
      </w:pPr>
      <w:r w:rsidRPr="00D07DE3">
        <w:rPr>
          <w:rFonts w:ascii="Times New Roman" w:hAnsi="Times New Roman"/>
        </w:rPr>
        <w:t xml:space="preserve">The Chief Executive Officer in conjunction with the Medical Director reviews the second opinion if this differs from the opinion </w:t>
      </w:r>
      <w:r w:rsidR="00AC33C0" w:rsidRPr="00D07DE3">
        <w:rPr>
          <w:rFonts w:ascii="Times New Roman" w:hAnsi="Times New Roman"/>
        </w:rPr>
        <w:t>of Crisis Intervention Services</w:t>
      </w:r>
    </w:p>
    <w:p w14:paraId="4523FEA1" w14:textId="77777777" w:rsidR="00670ED5" w:rsidRPr="00D07DE3" w:rsidRDefault="0034310B" w:rsidP="0034310B">
      <w:pPr>
        <w:numPr>
          <w:ilvl w:val="0"/>
          <w:numId w:val="5"/>
        </w:numPr>
        <w:jc w:val="both"/>
        <w:rPr>
          <w:rFonts w:ascii="Times New Roman" w:hAnsi="Times New Roman"/>
        </w:rPr>
      </w:pPr>
      <w:r w:rsidRPr="00D07DE3">
        <w:rPr>
          <w:rFonts w:ascii="Times New Roman" w:hAnsi="Times New Roman"/>
        </w:rPr>
        <w:t>The Chief Executive Officer’s decision to uphold or reject the findings of the second opinion is confirmed in writing to the requestor; this writing contains the signatures of the Chief Executive Officer and Medical Director or verification that the decision was made in conjun</w:t>
      </w:r>
      <w:r w:rsidR="00AC33C0" w:rsidRPr="00D07DE3">
        <w:rPr>
          <w:rFonts w:ascii="Times New Roman" w:hAnsi="Times New Roman"/>
        </w:rPr>
        <w:t>ction with the Medical Director</w:t>
      </w:r>
    </w:p>
    <w:p w14:paraId="4523FEA2" w14:textId="77777777" w:rsidR="008104C1" w:rsidRPr="00D07DE3" w:rsidRDefault="008104C1" w:rsidP="008B071E">
      <w:pPr>
        <w:ind w:left="540" w:hanging="540"/>
        <w:jc w:val="both"/>
        <w:rPr>
          <w:rFonts w:ascii="Times New Roman" w:hAnsi="Times New Roman"/>
        </w:rPr>
      </w:pPr>
    </w:p>
    <w:p w14:paraId="4523FEA3" w14:textId="77777777" w:rsidR="009B2C2D" w:rsidRPr="00D07DE3" w:rsidRDefault="005002BF" w:rsidP="008B071E">
      <w:pPr>
        <w:pStyle w:val="Footer"/>
        <w:tabs>
          <w:tab w:val="clear" w:pos="4320"/>
          <w:tab w:val="clear" w:pos="8640"/>
        </w:tabs>
        <w:ind w:left="540" w:hanging="540"/>
        <w:jc w:val="both"/>
        <w:rPr>
          <w:rFonts w:ascii="Times New Roman" w:hAnsi="Times New Roman"/>
        </w:rPr>
      </w:pPr>
      <w:r w:rsidRPr="00D07DE3">
        <w:rPr>
          <w:rFonts w:ascii="Times New Roman" w:hAnsi="Times New Roman"/>
        </w:rPr>
        <w:t>L9</w:t>
      </w:r>
      <w:r w:rsidR="008104C1" w:rsidRPr="00D07DE3">
        <w:rPr>
          <w:rFonts w:ascii="Times New Roman" w:hAnsi="Times New Roman"/>
        </w:rPr>
        <w:t>)</w:t>
      </w:r>
      <w:r w:rsidR="00161E22" w:rsidRPr="00D07DE3">
        <w:rPr>
          <w:rFonts w:ascii="Times New Roman" w:hAnsi="Times New Roman"/>
        </w:rPr>
        <w:t xml:space="preserve"> </w:t>
      </w:r>
      <w:r w:rsidR="0034310B" w:rsidRPr="00D07DE3">
        <w:rPr>
          <w:rFonts w:ascii="Times New Roman" w:hAnsi="Times New Roman"/>
        </w:rPr>
        <w:t>For consumers needing a Behavior Treatment Plan, a comprehensive assessment/analysis of a consumer’s challenging behaviors will be conducted prior to the implementation of the Behavior Treatment Plan.</w:t>
      </w:r>
    </w:p>
    <w:p w14:paraId="4523FEA4" w14:textId="77777777" w:rsidR="006B0F2C" w:rsidRPr="00D07DE3" w:rsidRDefault="006B0F2C" w:rsidP="008B071E">
      <w:pPr>
        <w:pStyle w:val="Footer"/>
        <w:tabs>
          <w:tab w:val="clear" w:pos="4320"/>
          <w:tab w:val="clear" w:pos="8640"/>
        </w:tabs>
        <w:ind w:left="540" w:hanging="540"/>
        <w:jc w:val="both"/>
        <w:rPr>
          <w:rFonts w:ascii="Times New Roman" w:hAnsi="Times New Roman"/>
        </w:rPr>
      </w:pPr>
    </w:p>
    <w:p w14:paraId="4523FEA5" w14:textId="77777777" w:rsidR="006B0F2C" w:rsidRPr="00D07DE3" w:rsidRDefault="005002BF" w:rsidP="008B071E">
      <w:pPr>
        <w:pStyle w:val="Footer"/>
        <w:tabs>
          <w:tab w:val="clear" w:pos="4320"/>
          <w:tab w:val="clear" w:pos="8640"/>
        </w:tabs>
        <w:ind w:left="540" w:hanging="540"/>
        <w:jc w:val="both"/>
        <w:rPr>
          <w:rFonts w:ascii="Times New Roman" w:hAnsi="Times New Roman"/>
          <w:snapToGrid/>
          <w:szCs w:val="24"/>
        </w:rPr>
      </w:pPr>
      <w:r w:rsidRPr="00D07DE3">
        <w:rPr>
          <w:rFonts w:ascii="Times New Roman" w:hAnsi="Times New Roman"/>
        </w:rPr>
        <w:t>L10</w:t>
      </w:r>
      <w:r w:rsidR="006B0F2C" w:rsidRPr="00D07DE3">
        <w:rPr>
          <w:rFonts w:ascii="Times New Roman" w:hAnsi="Times New Roman"/>
        </w:rPr>
        <w:t xml:space="preserve">) </w:t>
      </w:r>
      <w:r w:rsidR="0034310B" w:rsidRPr="00D07DE3">
        <w:rPr>
          <w:rFonts w:ascii="Times New Roman" w:hAnsi="Times New Roman"/>
        </w:rPr>
        <w:t>The Behavior Treatment Committee will meet regularly to develop, review and approve plans to address challenging behaviors.</w:t>
      </w:r>
    </w:p>
    <w:p w14:paraId="4523FEA6" w14:textId="77777777" w:rsidR="003F46DC" w:rsidRPr="00D07DE3" w:rsidRDefault="003F46DC" w:rsidP="008B071E">
      <w:pPr>
        <w:pStyle w:val="Footer"/>
        <w:tabs>
          <w:tab w:val="clear" w:pos="4320"/>
          <w:tab w:val="clear" w:pos="8640"/>
        </w:tabs>
        <w:ind w:left="540" w:hanging="540"/>
        <w:jc w:val="both"/>
        <w:rPr>
          <w:rFonts w:ascii="Times New Roman" w:hAnsi="Times New Roman"/>
          <w:snapToGrid/>
          <w:szCs w:val="24"/>
        </w:rPr>
      </w:pPr>
    </w:p>
    <w:p w14:paraId="4523FEA7" w14:textId="77777777" w:rsidR="003F46DC" w:rsidRPr="00D07DE3" w:rsidRDefault="005002BF" w:rsidP="008B071E">
      <w:pPr>
        <w:pStyle w:val="NormalWeb"/>
        <w:spacing w:before="0" w:beforeAutospacing="0" w:after="0" w:afterAutospacing="0"/>
        <w:ind w:left="540" w:hanging="540"/>
        <w:jc w:val="both"/>
      </w:pPr>
      <w:r w:rsidRPr="00D07DE3">
        <w:t>L11</w:t>
      </w:r>
      <w:r w:rsidR="003F46DC" w:rsidRPr="00D07DE3">
        <w:t xml:space="preserve">) </w:t>
      </w:r>
      <w:r w:rsidR="0034310B" w:rsidRPr="00D07DE3">
        <w:t>Any behavior treatment plan that proposes aversive, restrictive or intrusive techniques, or psycho-active medications for behavior control purposes and where the target behavior is not due to an active substantiated psychotic process, must be reviewed and approved by the Behavior Treatment Committee.</w:t>
      </w:r>
    </w:p>
    <w:p w14:paraId="4523FEA8" w14:textId="77777777" w:rsidR="003F46DC" w:rsidRPr="00D07DE3" w:rsidRDefault="003F46DC" w:rsidP="008B071E">
      <w:pPr>
        <w:pStyle w:val="NormalWeb"/>
        <w:spacing w:before="0" w:beforeAutospacing="0" w:after="0" w:afterAutospacing="0"/>
        <w:ind w:left="540" w:hanging="540"/>
        <w:jc w:val="both"/>
      </w:pPr>
    </w:p>
    <w:p w14:paraId="4523FEA9" w14:textId="77777777" w:rsidR="003F46DC" w:rsidRPr="00D07DE3" w:rsidRDefault="005002BF" w:rsidP="008B071E">
      <w:pPr>
        <w:pStyle w:val="NormalWeb"/>
        <w:spacing w:before="0" w:beforeAutospacing="0" w:after="0" w:afterAutospacing="0"/>
        <w:ind w:left="540" w:hanging="540"/>
        <w:jc w:val="both"/>
      </w:pPr>
      <w:r w:rsidRPr="00D07DE3">
        <w:t>L12</w:t>
      </w:r>
      <w:r w:rsidR="003F46DC" w:rsidRPr="00D07DE3">
        <w:t xml:space="preserve">) </w:t>
      </w:r>
      <w:r w:rsidR="0034310B" w:rsidRPr="00D07DE3">
        <w:t>The SCCMHA Chief Executive Officer shall secure the second opinion for requests of initial services from a physician, licensed psychologist, registered professional nurse, or master's level social worker, or master's level psychologist.</w:t>
      </w:r>
    </w:p>
    <w:p w14:paraId="4523FEAA" w14:textId="77777777" w:rsidR="00021B28" w:rsidRPr="00D07DE3" w:rsidRDefault="00021B28" w:rsidP="008B071E">
      <w:pPr>
        <w:pStyle w:val="NormalWeb"/>
        <w:spacing w:before="0" w:beforeAutospacing="0" w:after="0" w:afterAutospacing="0"/>
        <w:ind w:left="540" w:hanging="540"/>
        <w:jc w:val="both"/>
      </w:pPr>
    </w:p>
    <w:p w14:paraId="4523FEAB" w14:textId="77777777" w:rsidR="00021B28" w:rsidRPr="00D07DE3" w:rsidRDefault="005002BF" w:rsidP="008B071E">
      <w:pPr>
        <w:pStyle w:val="NormalWeb"/>
        <w:spacing w:before="0" w:beforeAutospacing="0" w:after="0" w:afterAutospacing="0"/>
        <w:ind w:left="540" w:hanging="540"/>
        <w:jc w:val="both"/>
      </w:pPr>
      <w:r w:rsidRPr="00D07DE3">
        <w:t>L13</w:t>
      </w:r>
      <w:r w:rsidR="0034310B" w:rsidRPr="00D07DE3">
        <w:t>) A preliminary plan shall be developed within 7 days of the commencement of services or, if a</w:t>
      </w:r>
      <w:r w:rsidR="000E102C" w:rsidRPr="00D07DE3">
        <w:t>n</w:t>
      </w:r>
      <w:r w:rsidR="0034310B" w:rsidRPr="00D07DE3">
        <w:t xml:space="preserve"> individual is hospitalized for less than 7 days, before discharge or release.</w:t>
      </w:r>
    </w:p>
    <w:p w14:paraId="4523FEAC" w14:textId="77777777" w:rsidR="00021B28" w:rsidRPr="00D07DE3" w:rsidRDefault="00021B28" w:rsidP="008B071E">
      <w:pPr>
        <w:pStyle w:val="NormalWeb"/>
        <w:spacing w:before="0" w:beforeAutospacing="0" w:after="0" w:afterAutospacing="0"/>
        <w:ind w:left="540" w:hanging="540"/>
        <w:jc w:val="both"/>
      </w:pPr>
    </w:p>
    <w:p w14:paraId="4523FEAD" w14:textId="77777777" w:rsidR="00021B28" w:rsidRPr="00D07DE3" w:rsidRDefault="005002BF" w:rsidP="008B071E">
      <w:pPr>
        <w:pStyle w:val="NormalWeb"/>
        <w:spacing w:before="0" w:beforeAutospacing="0" w:after="0" w:afterAutospacing="0"/>
        <w:ind w:left="540" w:hanging="540"/>
        <w:jc w:val="both"/>
      </w:pPr>
      <w:r w:rsidRPr="00D07DE3">
        <w:t>L14</w:t>
      </w:r>
      <w:r w:rsidR="00021B28" w:rsidRPr="00D07DE3">
        <w:t xml:space="preserve">) </w:t>
      </w:r>
      <w:r w:rsidR="0034310B" w:rsidRPr="00D07DE3">
        <w:t>A Consumer shall receive mental health services suited to his or her condition.</w:t>
      </w:r>
    </w:p>
    <w:p w14:paraId="4523FEAE" w14:textId="77777777" w:rsidR="002A0B4A" w:rsidRPr="00D07DE3" w:rsidRDefault="002A0B4A" w:rsidP="008B071E">
      <w:pPr>
        <w:pStyle w:val="NormalWeb"/>
        <w:spacing w:before="0" w:beforeAutospacing="0" w:after="0" w:afterAutospacing="0"/>
        <w:ind w:left="540" w:hanging="540"/>
        <w:jc w:val="both"/>
      </w:pPr>
    </w:p>
    <w:p w14:paraId="4523FEAF" w14:textId="77777777" w:rsidR="00382867" w:rsidRPr="00D07DE3" w:rsidRDefault="005002BF" w:rsidP="00382867">
      <w:pPr>
        <w:pStyle w:val="NormalWeb"/>
        <w:spacing w:before="0" w:beforeAutospacing="0" w:after="0" w:afterAutospacing="0"/>
        <w:ind w:left="540" w:hanging="540"/>
        <w:jc w:val="both"/>
      </w:pPr>
      <w:r w:rsidRPr="00D07DE3">
        <w:t>L15</w:t>
      </w:r>
      <w:r w:rsidR="002A0B4A" w:rsidRPr="00D07DE3">
        <w:t xml:space="preserve">) </w:t>
      </w:r>
      <w:r w:rsidR="0034310B" w:rsidRPr="00D07DE3">
        <w:t>Mental health services shall be provided in a safe, sanitary, and humane treatment environment.</w:t>
      </w:r>
    </w:p>
    <w:p w14:paraId="4523FEB0" w14:textId="77777777" w:rsidR="00C84609" w:rsidRPr="00D07DE3" w:rsidRDefault="00C84609" w:rsidP="008B071E">
      <w:pPr>
        <w:pStyle w:val="NormalWeb"/>
        <w:spacing w:before="0" w:beforeAutospacing="0" w:after="0" w:afterAutospacing="0"/>
        <w:ind w:left="540" w:hanging="540"/>
        <w:jc w:val="both"/>
      </w:pPr>
    </w:p>
    <w:p w14:paraId="4523FEB1" w14:textId="77777777" w:rsidR="002A0B4A" w:rsidRPr="00D07DE3" w:rsidRDefault="00C84609" w:rsidP="008B071E">
      <w:pPr>
        <w:pStyle w:val="NormalWeb"/>
        <w:spacing w:before="0" w:beforeAutospacing="0" w:after="0" w:afterAutospacing="0"/>
        <w:ind w:left="540" w:hanging="540"/>
        <w:jc w:val="both"/>
        <w:rPr>
          <w:b/>
        </w:rPr>
      </w:pPr>
      <w:r w:rsidRPr="00D07DE3">
        <w:rPr>
          <w:b/>
        </w:rPr>
        <w:t>Services shall be provided in accordance with all applicable standards of care or treatment required by any of the following:</w:t>
      </w:r>
    </w:p>
    <w:p w14:paraId="4523FEB2" w14:textId="77777777" w:rsidR="00C84609" w:rsidRPr="00D07DE3" w:rsidRDefault="00C84609" w:rsidP="008B071E">
      <w:pPr>
        <w:pStyle w:val="NormalWeb"/>
        <w:spacing w:before="0" w:beforeAutospacing="0" w:after="0" w:afterAutospacing="0"/>
        <w:ind w:left="540" w:hanging="540"/>
        <w:jc w:val="both"/>
      </w:pPr>
    </w:p>
    <w:p w14:paraId="4523FEB3" w14:textId="77777777" w:rsidR="002A0B4A" w:rsidRPr="00D07DE3" w:rsidRDefault="005002BF" w:rsidP="008B071E">
      <w:pPr>
        <w:pStyle w:val="NormalWeb"/>
        <w:spacing w:before="0" w:beforeAutospacing="0" w:after="0" w:afterAutospacing="0"/>
        <w:ind w:left="540" w:hanging="540"/>
        <w:jc w:val="both"/>
      </w:pPr>
      <w:r w:rsidRPr="00D07DE3">
        <w:t>L16</w:t>
      </w:r>
      <w:r w:rsidR="002A0B4A" w:rsidRPr="00D07DE3">
        <w:t xml:space="preserve">) </w:t>
      </w:r>
      <w:r w:rsidR="00C84609" w:rsidRPr="00D07DE3">
        <w:t>All state or federal laws, rules or regulations governing the provision of community mental health services; and</w:t>
      </w:r>
    </w:p>
    <w:p w14:paraId="4523FEB4" w14:textId="77777777" w:rsidR="002A0B4A" w:rsidRPr="00D07DE3" w:rsidRDefault="002A0B4A" w:rsidP="008B071E">
      <w:pPr>
        <w:pStyle w:val="NormalWeb"/>
        <w:spacing w:before="0" w:beforeAutospacing="0" w:after="0" w:afterAutospacing="0"/>
        <w:ind w:left="540" w:hanging="540"/>
        <w:jc w:val="both"/>
      </w:pPr>
    </w:p>
    <w:p w14:paraId="4523FEB5" w14:textId="77777777" w:rsidR="002A0B4A" w:rsidRPr="00D07DE3" w:rsidRDefault="005002BF" w:rsidP="008B071E">
      <w:pPr>
        <w:pStyle w:val="NormalWeb"/>
        <w:spacing w:before="0" w:beforeAutospacing="0" w:after="0" w:afterAutospacing="0"/>
        <w:ind w:left="540" w:hanging="540"/>
        <w:jc w:val="both"/>
      </w:pPr>
      <w:r w:rsidRPr="00D07DE3">
        <w:t>L17</w:t>
      </w:r>
      <w:r w:rsidR="002A0B4A" w:rsidRPr="00D07DE3">
        <w:t xml:space="preserve">) </w:t>
      </w:r>
      <w:r w:rsidR="005F610F" w:rsidRPr="00D07DE3">
        <w:t>o</w:t>
      </w:r>
      <w:r w:rsidR="00C84609" w:rsidRPr="00D07DE3">
        <w:t xml:space="preserve">bligations of a provider established under the terms of a contract of employment agreement with </w:t>
      </w:r>
      <w:r w:rsidR="00FA6A5A" w:rsidRPr="00D07DE3">
        <w:t>SC</w:t>
      </w:r>
      <w:r w:rsidR="00C84609" w:rsidRPr="00D07DE3">
        <w:t>CMH</w:t>
      </w:r>
      <w:r w:rsidR="00FA6A5A" w:rsidRPr="00D07DE3">
        <w:t>A</w:t>
      </w:r>
      <w:r w:rsidR="00C84609" w:rsidRPr="00D07DE3">
        <w:t>; and</w:t>
      </w:r>
    </w:p>
    <w:p w14:paraId="4523FEB6" w14:textId="77777777" w:rsidR="002A0B4A" w:rsidRPr="00D07DE3" w:rsidRDefault="002A0B4A" w:rsidP="008B071E">
      <w:pPr>
        <w:pStyle w:val="NormalWeb"/>
        <w:spacing w:before="0" w:beforeAutospacing="0" w:after="0" w:afterAutospacing="0"/>
        <w:ind w:left="540" w:hanging="540"/>
        <w:jc w:val="both"/>
      </w:pPr>
    </w:p>
    <w:p w14:paraId="4523FEB7" w14:textId="77777777" w:rsidR="002A0B4A" w:rsidRPr="00D07DE3" w:rsidRDefault="005002BF" w:rsidP="008B071E">
      <w:pPr>
        <w:pStyle w:val="NormalWeb"/>
        <w:spacing w:before="0" w:beforeAutospacing="0" w:after="0" w:afterAutospacing="0"/>
        <w:ind w:left="540" w:hanging="540"/>
        <w:jc w:val="both"/>
      </w:pPr>
      <w:r w:rsidRPr="00D07DE3">
        <w:t>L18</w:t>
      </w:r>
      <w:r w:rsidR="002A0B4A" w:rsidRPr="00D07DE3">
        <w:t xml:space="preserve">) </w:t>
      </w:r>
      <w:r w:rsidR="00FA6A5A" w:rsidRPr="00D07DE3">
        <w:t xml:space="preserve">SCCMHA </w:t>
      </w:r>
      <w:r w:rsidR="00C84609" w:rsidRPr="00D07DE3">
        <w:t>policies and procedures; and</w:t>
      </w:r>
    </w:p>
    <w:p w14:paraId="4523FEB8" w14:textId="77777777" w:rsidR="002A0B4A" w:rsidRPr="00D07DE3" w:rsidRDefault="002A0B4A" w:rsidP="008B071E">
      <w:pPr>
        <w:pStyle w:val="NormalWeb"/>
        <w:spacing w:before="0" w:beforeAutospacing="0" w:after="0" w:afterAutospacing="0"/>
        <w:ind w:left="540" w:hanging="540"/>
        <w:jc w:val="both"/>
      </w:pPr>
    </w:p>
    <w:p w14:paraId="4523FEB9" w14:textId="77777777" w:rsidR="002A0B4A" w:rsidRPr="00D07DE3" w:rsidRDefault="005002BF" w:rsidP="008B071E">
      <w:pPr>
        <w:pStyle w:val="NormalWeb"/>
        <w:spacing w:before="0" w:beforeAutospacing="0" w:after="0" w:afterAutospacing="0"/>
        <w:ind w:left="540" w:hanging="540"/>
        <w:jc w:val="both"/>
      </w:pPr>
      <w:r w:rsidRPr="00D07DE3">
        <w:t>L19</w:t>
      </w:r>
      <w:r w:rsidR="002A0B4A" w:rsidRPr="00D07DE3">
        <w:t xml:space="preserve">) </w:t>
      </w:r>
      <w:r w:rsidR="00C84609" w:rsidRPr="00D07DE3">
        <w:t>written guidelines or protocols of a provider; and</w:t>
      </w:r>
    </w:p>
    <w:p w14:paraId="4523FEBA" w14:textId="77777777" w:rsidR="002A0B4A" w:rsidRPr="00D07DE3" w:rsidRDefault="002A0B4A" w:rsidP="008B071E">
      <w:pPr>
        <w:pStyle w:val="NormalWeb"/>
        <w:spacing w:before="0" w:beforeAutospacing="0" w:after="0" w:afterAutospacing="0"/>
        <w:ind w:left="540" w:hanging="540"/>
        <w:jc w:val="both"/>
      </w:pPr>
    </w:p>
    <w:p w14:paraId="4523FEBB" w14:textId="77777777" w:rsidR="002A0B4A" w:rsidRPr="00D07DE3" w:rsidRDefault="005002BF" w:rsidP="008B071E">
      <w:pPr>
        <w:pStyle w:val="NormalWeb"/>
        <w:spacing w:before="0" w:beforeAutospacing="0" w:after="0" w:afterAutospacing="0"/>
        <w:ind w:left="540" w:hanging="540"/>
        <w:jc w:val="both"/>
      </w:pPr>
      <w:r w:rsidRPr="00D07DE3">
        <w:t>L20</w:t>
      </w:r>
      <w:r w:rsidR="002A0B4A" w:rsidRPr="00D07DE3">
        <w:t xml:space="preserve">) </w:t>
      </w:r>
      <w:r w:rsidR="00C84609" w:rsidRPr="00D07DE3">
        <w:t>written directives from a supervisor consistent with any of the above; and</w:t>
      </w:r>
    </w:p>
    <w:p w14:paraId="4523FEBC" w14:textId="77777777" w:rsidR="00C84609" w:rsidRPr="00D07DE3" w:rsidRDefault="00C84609" w:rsidP="008B071E">
      <w:pPr>
        <w:pStyle w:val="NormalWeb"/>
        <w:spacing w:before="0" w:beforeAutospacing="0" w:after="0" w:afterAutospacing="0"/>
        <w:ind w:left="540" w:hanging="540"/>
        <w:jc w:val="both"/>
      </w:pPr>
    </w:p>
    <w:p w14:paraId="4523FEBD" w14:textId="77777777" w:rsidR="00C84609" w:rsidRPr="00D07DE3" w:rsidRDefault="005002BF" w:rsidP="008B071E">
      <w:pPr>
        <w:pStyle w:val="NormalWeb"/>
        <w:spacing w:before="0" w:beforeAutospacing="0" w:after="0" w:afterAutospacing="0"/>
        <w:ind w:left="540" w:hanging="540"/>
        <w:jc w:val="both"/>
      </w:pPr>
      <w:r w:rsidRPr="00D07DE3">
        <w:t>L21</w:t>
      </w:r>
      <w:r w:rsidR="00C84609" w:rsidRPr="00D07DE3">
        <w:t>) a recipient’s Individual Plan of Service</w:t>
      </w:r>
    </w:p>
    <w:p w14:paraId="4523FEC0" w14:textId="77777777" w:rsidR="008104C1" w:rsidRPr="00D07DE3" w:rsidRDefault="008104C1" w:rsidP="008B071E">
      <w:pPr>
        <w:jc w:val="both"/>
        <w:rPr>
          <w:rFonts w:ascii="Times New Roman" w:hAnsi="Times New Roman"/>
        </w:rPr>
      </w:pPr>
    </w:p>
    <w:p w14:paraId="4523FEC1" w14:textId="77777777" w:rsidR="005E46AC" w:rsidRPr="00D07DE3" w:rsidRDefault="005E46AC" w:rsidP="008B071E">
      <w:pPr>
        <w:jc w:val="both"/>
        <w:rPr>
          <w:rFonts w:ascii="Times New Roman" w:hAnsi="Times New Roman"/>
          <w:b/>
        </w:rPr>
      </w:pPr>
      <w:r w:rsidRPr="00D07DE3">
        <w:rPr>
          <w:rFonts w:ascii="Times New Roman" w:hAnsi="Times New Roman"/>
          <w:b/>
        </w:rPr>
        <w:t>Definitions:</w:t>
      </w:r>
    </w:p>
    <w:p w14:paraId="4523FEC2" w14:textId="77777777" w:rsidR="006B0F2C" w:rsidRPr="00D07DE3" w:rsidRDefault="006B0F2C" w:rsidP="008B071E">
      <w:pPr>
        <w:jc w:val="both"/>
        <w:rPr>
          <w:rFonts w:ascii="Times New Roman" w:hAnsi="Times New Roman"/>
          <w:snapToGrid/>
          <w:szCs w:val="24"/>
        </w:rPr>
      </w:pPr>
      <w:r w:rsidRPr="00D07DE3">
        <w:rPr>
          <w:rFonts w:ascii="Times New Roman" w:hAnsi="Times New Roman"/>
          <w:b/>
        </w:rPr>
        <w:t xml:space="preserve">Behavior </w:t>
      </w:r>
      <w:r w:rsidR="002A0B4A" w:rsidRPr="00D07DE3">
        <w:rPr>
          <w:rFonts w:ascii="Times New Roman" w:hAnsi="Times New Roman"/>
          <w:b/>
        </w:rPr>
        <w:t xml:space="preserve">Treatment </w:t>
      </w:r>
      <w:r w:rsidRPr="00D07DE3">
        <w:rPr>
          <w:rFonts w:ascii="Times New Roman" w:hAnsi="Times New Roman"/>
          <w:b/>
        </w:rPr>
        <w:t>Committee:</w:t>
      </w:r>
      <w:r w:rsidRPr="00D07DE3">
        <w:rPr>
          <w:rFonts w:ascii="Times New Roman" w:hAnsi="Times New Roman"/>
        </w:rPr>
        <w:t xml:space="preserve">  Section 3.3 </w:t>
      </w:r>
      <w:r w:rsidRPr="00D07DE3">
        <w:rPr>
          <w:rFonts w:ascii="Times New Roman" w:hAnsi="Times New Roman"/>
          <w:b/>
        </w:rPr>
        <w:t xml:space="preserve">Behavioral </w:t>
      </w:r>
      <w:r w:rsidR="002A0B4A" w:rsidRPr="00D07DE3">
        <w:rPr>
          <w:rFonts w:ascii="Times New Roman" w:hAnsi="Times New Roman"/>
          <w:b/>
        </w:rPr>
        <w:t xml:space="preserve">Treatment </w:t>
      </w:r>
      <w:r w:rsidRPr="00D07DE3">
        <w:rPr>
          <w:rFonts w:ascii="Times New Roman" w:hAnsi="Times New Roman"/>
          <w:b/>
        </w:rPr>
        <w:t>Review</w:t>
      </w:r>
      <w:r w:rsidRPr="00D07DE3">
        <w:rPr>
          <w:rFonts w:ascii="Times New Roman" w:hAnsi="Times New Roman"/>
        </w:rPr>
        <w:t xml:space="preserve"> of the Mental Health/Substance Abuse Medicaid Provider Manual</w:t>
      </w:r>
      <w:r w:rsidRPr="00D07DE3">
        <w:rPr>
          <w:rFonts w:ascii="Times New Roman" w:hAnsi="Times New Roman"/>
          <w:snapToGrid/>
          <w:szCs w:val="24"/>
        </w:rPr>
        <w:t xml:space="preserve"> defines the Behavior </w:t>
      </w:r>
      <w:r w:rsidR="002A0B4A" w:rsidRPr="00D07DE3">
        <w:rPr>
          <w:rFonts w:ascii="Times New Roman" w:hAnsi="Times New Roman"/>
        </w:rPr>
        <w:t>Treatment</w:t>
      </w:r>
      <w:r w:rsidR="002A0B4A" w:rsidRPr="00D07DE3">
        <w:rPr>
          <w:rFonts w:ascii="Times New Roman" w:hAnsi="Times New Roman"/>
          <w:b/>
        </w:rPr>
        <w:t xml:space="preserve"> </w:t>
      </w:r>
      <w:r w:rsidRPr="00D07DE3">
        <w:rPr>
          <w:rFonts w:ascii="Times New Roman" w:hAnsi="Times New Roman"/>
          <w:snapToGrid/>
          <w:szCs w:val="24"/>
        </w:rPr>
        <w:t>Committee as a specially constituted body comprised of at least three individuals, one of whom shall be a fully- or limited-licensed psychologist with the formal training or experience in applied behavior analysis; and one of whom shall be a licensed physician/psychiatrist.</w:t>
      </w:r>
    </w:p>
    <w:p w14:paraId="4523FEC3" w14:textId="77777777" w:rsidR="006B0F2C" w:rsidRPr="00D07DE3" w:rsidRDefault="006B0F2C" w:rsidP="008B071E">
      <w:pPr>
        <w:jc w:val="both"/>
        <w:rPr>
          <w:rFonts w:ascii="Times New Roman" w:hAnsi="Times New Roman"/>
          <w:snapToGrid/>
          <w:szCs w:val="24"/>
        </w:rPr>
      </w:pPr>
    </w:p>
    <w:p w14:paraId="4523FEC4" w14:textId="77777777" w:rsidR="006B0F2C" w:rsidRPr="00D07DE3" w:rsidRDefault="006B0F2C" w:rsidP="008B071E">
      <w:pPr>
        <w:jc w:val="both"/>
        <w:rPr>
          <w:rFonts w:ascii="Times New Roman" w:hAnsi="Times New Roman"/>
          <w:snapToGrid/>
          <w:szCs w:val="24"/>
        </w:rPr>
      </w:pPr>
      <w:r w:rsidRPr="00D07DE3">
        <w:rPr>
          <w:rFonts w:ascii="Times New Roman" w:hAnsi="Times New Roman"/>
          <w:b/>
          <w:snapToGrid/>
          <w:szCs w:val="24"/>
        </w:rPr>
        <w:t xml:space="preserve">Behavior </w:t>
      </w:r>
      <w:r w:rsidR="003D6F7A" w:rsidRPr="00D07DE3">
        <w:rPr>
          <w:rFonts w:ascii="Times New Roman" w:hAnsi="Times New Roman"/>
          <w:b/>
          <w:snapToGrid/>
          <w:szCs w:val="24"/>
        </w:rPr>
        <w:t xml:space="preserve">Treatment </w:t>
      </w:r>
      <w:r w:rsidRPr="00D07DE3">
        <w:rPr>
          <w:rFonts w:ascii="Times New Roman" w:hAnsi="Times New Roman"/>
          <w:b/>
          <w:snapToGrid/>
          <w:szCs w:val="24"/>
        </w:rPr>
        <w:t>Plan:</w:t>
      </w:r>
      <w:r w:rsidRPr="00D07DE3">
        <w:rPr>
          <w:rFonts w:ascii="Times New Roman" w:hAnsi="Times New Roman"/>
          <w:snapToGrid/>
          <w:szCs w:val="24"/>
        </w:rPr>
        <w:t xml:space="preserve"> A behavior treatment plan that proposes aversive, restrictive or intrusive </w:t>
      </w:r>
      <w:r w:rsidR="00500A62" w:rsidRPr="00D07DE3">
        <w:rPr>
          <w:rFonts w:ascii="Times New Roman" w:hAnsi="Times New Roman"/>
          <w:snapToGrid/>
          <w:szCs w:val="24"/>
        </w:rPr>
        <w:t>techniques</w:t>
      </w:r>
      <w:r w:rsidRPr="00D07DE3">
        <w:rPr>
          <w:rFonts w:ascii="Times New Roman" w:hAnsi="Times New Roman"/>
          <w:snapToGrid/>
          <w:szCs w:val="24"/>
        </w:rPr>
        <w:t xml:space="preserve"> or psycho-active medications for behavior control purposes where the target behavior is not due to an active substantiated psychotic process.</w:t>
      </w:r>
    </w:p>
    <w:p w14:paraId="4523FEC5" w14:textId="77777777" w:rsidR="006B0F2C" w:rsidRPr="00D07DE3" w:rsidRDefault="006B0F2C" w:rsidP="00731625">
      <w:pPr>
        <w:jc w:val="both"/>
        <w:rPr>
          <w:rFonts w:ascii="Times New Roman" w:hAnsi="Times New Roman"/>
          <w:snapToGrid/>
          <w:szCs w:val="24"/>
        </w:rPr>
      </w:pPr>
    </w:p>
    <w:p w14:paraId="4523FEC6" w14:textId="77777777" w:rsidR="005E46AC" w:rsidRPr="00D07DE3" w:rsidRDefault="005E46AC" w:rsidP="00731625">
      <w:pPr>
        <w:jc w:val="both"/>
        <w:rPr>
          <w:rFonts w:ascii="Times New Roman" w:hAnsi="Times New Roman"/>
        </w:rPr>
      </w:pPr>
      <w:r w:rsidRPr="00D07DE3">
        <w:rPr>
          <w:rFonts w:ascii="Times New Roman" w:hAnsi="Times New Roman"/>
          <w:b/>
        </w:rPr>
        <w:t xml:space="preserve">Support Staff: </w:t>
      </w:r>
      <w:r w:rsidRPr="00D07DE3">
        <w:rPr>
          <w:rFonts w:ascii="Times New Roman" w:hAnsi="Times New Roman"/>
        </w:rPr>
        <w:t>Case Manager, Supports Coordinator, or Therapist</w:t>
      </w:r>
    </w:p>
    <w:p w14:paraId="4523FEC7" w14:textId="77777777" w:rsidR="005E46AC" w:rsidRPr="00D07DE3" w:rsidRDefault="005E46AC" w:rsidP="00731625">
      <w:pPr>
        <w:jc w:val="both"/>
        <w:rPr>
          <w:rFonts w:ascii="Times New Roman" w:hAnsi="Times New Roman"/>
        </w:rPr>
      </w:pPr>
    </w:p>
    <w:p w14:paraId="4523FEC8" w14:textId="77777777" w:rsidR="005E46AC" w:rsidRPr="00D07DE3" w:rsidRDefault="005E46AC" w:rsidP="00731625">
      <w:pPr>
        <w:jc w:val="both"/>
        <w:rPr>
          <w:rFonts w:ascii="Times New Roman" w:hAnsi="Times New Roman"/>
          <w:b/>
        </w:rPr>
      </w:pPr>
      <w:r w:rsidRPr="00D07DE3">
        <w:rPr>
          <w:rFonts w:ascii="Times New Roman" w:hAnsi="Times New Roman"/>
          <w:b/>
        </w:rPr>
        <w:t xml:space="preserve">References: </w:t>
      </w:r>
    </w:p>
    <w:p w14:paraId="4523FEC9" w14:textId="77777777" w:rsidR="00887A99" w:rsidRPr="00D07DE3" w:rsidRDefault="00887A99" w:rsidP="003F46DC">
      <w:pPr>
        <w:pStyle w:val="Footer"/>
        <w:tabs>
          <w:tab w:val="clear" w:pos="4320"/>
          <w:tab w:val="clear" w:pos="8640"/>
        </w:tabs>
        <w:jc w:val="both"/>
        <w:rPr>
          <w:rFonts w:ascii="Times New Roman" w:hAnsi="Times New Roman"/>
        </w:rPr>
      </w:pPr>
      <w:r w:rsidRPr="00D07DE3">
        <w:rPr>
          <w:rFonts w:ascii="Times New Roman" w:hAnsi="Times New Roman"/>
        </w:rPr>
        <w:t>Michigan Mental Health Code 330.1409;</w:t>
      </w:r>
    </w:p>
    <w:p w14:paraId="4523FECA" w14:textId="77777777" w:rsidR="003F46DC" w:rsidRPr="00D07DE3" w:rsidRDefault="003F46DC" w:rsidP="003F46DC">
      <w:pPr>
        <w:pStyle w:val="Footer"/>
        <w:tabs>
          <w:tab w:val="clear" w:pos="4320"/>
          <w:tab w:val="clear" w:pos="8640"/>
        </w:tabs>
        <w:jc w:val="both"/>
        <w:rPr>
          <w:rFonts w:ascii="Times New Roman" w:hAnsi="Times New Roman"/>
        </w:rPr>
      </w:pPr>
      <w:r w:rsidRPr="00D07DE3">
        <w:rPr>
          <w:rFonts w:ascii="Times New Roman" w:hAnsi="Times New Roman"/>
        </w:rPr>
        <w:t xml:space="preserve">Michigan Mental Health Code 330.1705; </w:t>
      </w:r>
    </w:p>
    <w:p w14:paraId="4523FECB" w14:textId="77777777" w:rsidR="009B2C2D" w:rsidRPr="00D07DE3" w:rsidRDefault="009B2C2D" w:rsidP="009B2C2D">
      <w:pPr>
        <w:pStyle w:val="Footer"/>
        <w:tabs>
          <w:tab w:val="clear" w:pos="4320"/>
          <w:tab w:val="clear" w:pos="8640"/>
        </w:tabs>
        <w:jc w:val="both"/>
        <w:rPr>
          <w:rFonts w:ascii="Times New Roman" w:hAnsi="Times New Roman"/>
        </w:rPr>
      </w:pPr>
      <w:r w:rsidRPr="00D07DE3">
        <w:rPr>
          <w:rFonts w:ascii="Times New Roman" w:hAnsi="Times New Roman"/>
        </w:rPr>
        <w:t>Michigan Mental Health Code</w:t>
      </w:r>
      <w:r w:rsidR="005E46AC" w:rsidRPr="00D07DE3">
        <w:rPr>
          <w:rFonts w:ascii="Times New Roman" w:hAnsi="Times New Roman"/>
        </w:rPr>
        <w:t xml:space="preserve"> 330.1708(4); </w:t>
      </w:r>
    </w:p>
    <w:p w14:paraId="4523FECC" w14:textId="77777777" w:rsidR="009B2C2D" w:rsidRPr="00D07DE3" w:rsidRDefault="009B2C2D" w:rsidP="009B2C2D">
      <w:pPr>
        <w:pStyle w:val="Footer"/>
        <w:tabs>
          <w:tab w:val="clear" w:pos="4320"/>
          <w:tab w:val="clear" w:pos="8640"/>
        </w:tabs>
        <w:jc w:val="both"/>
        <w:rPr>
          <w:rFonts w:ascii="Times New Roman" w:hAnsi="Times New Roman"/>
        </w:rPr>
      </w:pPr>
      <w:r w:rsidRPr="00D07DE3">
        <w:rPr>
          <w:rFonts w:ascii="Times New Roman" w:hAnsi="Times New Roman"/>
        </w:rPr>
        <w:t>Michigan Mental Health Code</w:t>
      </w:r>
      <w:r w:rsidR="005E46AC" w:rsidRPr="00D07DE3">
        <w:rPr>
          <w:rFonts w:ascii="Times New Roman" w:hAnsi="Times New Roman"/>
        </w:rPr>
        <w:t xml:space="preserve"> 330.1711</w:t>
      </w:r>
      <w:r w:rsidR="006B0F2C" w:rsidRPr="00D07DE3">
        <w:rPr>
          <w:rFonts w:ascii="Times New Roman" w:hAnsi="Times New Roman"/>
        </w:rPr>
        <w:t>;</w:t>
      </w:r>
      <w:r w:rsidR="005E46AC" w:rsidRPr="00D07DE3">
        <w:rPr>
          <w:rFonts w:ascii="Times New Roman" w:hAnsi="Times New Roman"/>
        </w:rPr>
        <w:t xml:space="preserve"> </w:t>
      </w:r>
    </w:p>
    <w:p w14:paraId="4523FECD" w14:textId="77777777" w:rsidR="009B2C2D" w:rsidRPr="00D07DE3" w:rsidRDefault="009B2C2D" w:rsidP="009B2C2D">
      <w:pPr>
        <w:pStyle w:val="Footer"/>
        <w:tabs>
          <w:tab w:val="clear" w:pos="4320"/>
          <w:tab w:val="clear" w:pos="8640"/>
        </w:tabs>
        <w:jc w:val="both"/>
        <w:rPr>
          <w:rFonts w:ascii="Times New Roman" w:hAnsi="Times New Roman"/>
        </w:rPr>
      </w:pPr>
      <w:r w:rsidRPr="00D07DE3">
        <w:rPr>
          <w:rFonts w:ascii="Times New Roman" w:hAnsi="Times New Roman"/>
        </w:rPr>
        <w:t>Michigan Mental Health Code</w:t>
      </w:r>
      <w:r w:rsidR="005E46AC" w:rsidRPr="00D07DE3">
        <w:rPr>
          <w:rFonts w:ascii="Times New Roman" w:hAnsi="Times New Roman"/>
        </w:rPr>
        <w:t xml:space="preserve"> 330.1712</w:t>
      </w:r>
      <w:r w:rsidR="006B0F2C" w:rsidRPr="00D07DE3">
        <w:rPr>
          <w:rFonts w:ascii="Times New Roman" w:hAnsi="Times New Roman"/>
        </w:rPr>
        <w:t>;</w:t>
      </w:r>
      <w:r w:rsidR="005E46AC" w:rsidRPr="00D07DE3">
        <w:rPr>
          <w:rFonts w:ascii="Times New Roman" w:hAnsi="Times New Roman"/>
        </w:rPr>
        <w:t xml:space="preserve"> </w:t>
      </w:r>
    </w:p>
    <w:p w14:paraId="4523FECE" w14:textId="77777777" w:rsidR="009B2C2D" w:rsidRPr="00D07DE3" w:rsidRDefault="009B2C2D" w:rsidP="009B2C2D">
      <w:pPr>
        <w:pStyle w:val="Footer"/>
        <w:tabs>
          <w:tab w:val="clear" w:pos="4320"/>
          <w:tab w:val="clear" w:pos="8640"/>
        </w:tabs>
        <w:jc w:val="both"/>
        <w:rPr>
          <w:rFonts w:ascii="Times New Roman" w:hAnsi="Times New Roman"/>
        </w:rPr>
      </w:pPr>
      <w:r w:rsidRPr="00D07DE3">
        <w:rPr>
          <w:rFonts w:ascii="Times New Roman" w:hAnsi="Times New Roman"/>
        </w:rPr>
        <w:t xml:space="preserve">Michigan Mental Health Code </w:t>
      </w:r>
      <w:r w:rsidR="005E46AC" w:rsidRPr="00D07DE3">
        <w:rPr>
          <w:rFonts w:ascii="Times New Roman" w:hAnsi="Times New Roman"/>
        </w:rPr>
        <w:t>330.1713</w:t>
      </w:r>
      <w:r w:rsidR="006B0F2C" w:rsidRPr="00D07DE3">
        <w:rPr>
          <w:rFonts w:ascii="Times New Roman" w:hAnsi="Times New Roman"/>
        </w:rPr>
        <w:t>;</w:t>
      </w:r>
      <w:r w:rsidR="005E46AC" w:rsidRPr="00D07DE3">
        <w:rPr>
          <w:rFonts w:ascii="Times New Roman" w:hAnsi="Times New Roman"/>
        </w:rPr>
        <w:t xml:space="preserve"> </w:t>
      </w:r>
    </w:p>
    <w:p w14:paraId="4523FECF" w14:textId="77777777" w:rsidR="00887A99" w:rsidRPr="00D07DE3" w:rsidRDefault="00887A99" w:rsidP="009B2C2D">
      <w:pPr>
        <w:pStyle w:val="Footer"/>
        <w:tabs>
          <w:tab w:val="clear" w:pos="4320"/>
          <w:tab w:val="clear" w:pos="8640"/>
        </w:tabs>
        <w:jc w:val="both"/>
        <w:rPr>
          <w:rFonts w:ascii="Times New Roman" w:hAnsi="Times New Roman"/>
        </w:rPr>
      </w:pPr>
      <w:r w:rsidRPr="00D07DE3">
        <w:rPr>
          <w:rFonts w:ascii="Times New Roman" w:hAnsi="Times New Roman"/>
        </w:rPr>
        <w:t>Administrative Rules 330.7199;</w:t>
      </w:r>
    </w:p>
    <w:p w14:paraId="4523FED0" w14:textId="77777777" w:rsidR="009B2C2D" w:rsidRPr="00D07DE3" w:rsidRDefault="005E46AC" w:rsidP="009B2C2D">
      <w:pPr>
        <w:pStyle w:val="Footer"/>
        <w:tabs>
          <w:tab w:val="clear" w:pos="4320"/>
          <w:tab w:val="clear" w:pos="8640"/>
        </w:tabs>
        <w:jc w:val="both"/>
        <w:rPr>
          <w:rFonts w:ascii="Times New Roman" w:hAnsi="Times New Roman"/>
        </w:rPr>
      </w:pPr>
      <w:r w:rsidRPr="00D07DE3">
        <w:rPr>
          <w:rFonts w:ascii="Times New Roman" w:hAnsi="Times New Roman"/>
        </w:rPr>
        <w:t>SCCMHA Policy regarding Consumer Choice and Service Management-03.01.03</w:t>
      </w:r>
      <w:r w:rsidR="006B0F2C" w:rsidRPr="00D07DE3">
        <w:rPr>
          <w:rFonts w:ascii="Times New Roman" w:hAnsi="Times New Roman"/>
        </w:rPr>
        <w:t>;</w:t>
      </w:r>
      <w:r w:rsidR="009B2C2D" w:rsidRPr="00D07DE3">
        <w:rPr>
          <w:rFonts w:ascii="Times New Roman" w:hAnsi="Times New Roman"/>
        </w:rPr>
        <w:t xml:space="preserve"> </w:t>
      </w:r>
    </w:p>
    <w:p w14:paraId="4523FED1" w14:textId="77777777" w:rsidR="005E46AC" w:rsidRPr="00D07DE3" w:rsidRDefault="009B2C2D" w:rsidP="009B2C2D">
      <w:pPr>
        <w:pStyle w:val="Footer"/>
        <w:tabs>
          <w:tab w:val="clear" w:pos="4320"/>
          <w:tab w:val="clear" w:pos="8640"/>
        </w:tabs>
        <w:jc w:val="both"/>
        <w:rPr>
          <w:rFonts w:ascii="Times New Roman" w:hAnsi="Times New Roman"/>
        </w:rPr>
      </w:pPr>
      <w:r w:rsidRPr="00D07DE3">
        <w:rPr>
          <w:rFonts w:ascii="Times New Roman" w:hAnsi="Times New Roman"/>
        </w:rPr>
        <w:t xml:space="preserve">Section 3.3 </w:t>
      </w:r>
      <w:r w:rsidRPr="00D07DE3">
        <w:rPr>
          <w:rFonts w:ascii="Times New Roman" w:hAnsi="Times New Roman"/>
          <w:b/>
        </w:rPr>
        <w:t xml:space="preserve">Behavioral </w:t>
      </w:r>
      <w:r w:rsidR="00F40E74" w:rsidRPr="00D07DE3">
        <w:rPr>
          <w:rFonts w:ascii="Times New Roman" w:hAnsi="Times New Roman"/>
          <w:b/>
        </w:rPr>
        <w:t xml:space="preserve">Treatment </w:t>
      </w:r>
      <w:r w:rsidRPr="00D07DE3">
        <w:rPr>
          <w:rFonts w:ascii="Times New Roman" w:hAnsi="Times New Roman"/>
          <w:b/>
        </w:rPr>
        <w:t>Review</w:t>
      </w:r>
      <w:r w:rsidRPr="00D07DE3">
        <w:rPr>
          <w:rFonts w:ascii="Times New Roman" w:hAnsi="Times New Roman"/>
        </w:rPr>
        <w:t xml:space="preserve"> of the Mental Health/Substance Abuse Medicaid Provider Manual</w:t>
      </w:r>
    </w:p>
    <w:p w14:paraId="4523FED2" w14:textId="77777777" w:rsidR="005E46AC" w:rsidRPr="00D07DE3" w:rsidRDefault="005E46AC" w:rsidP="00731625">
      <w:pPr>
        <w:jc w:val="both"/>
        <w:rPr>
          <w:rFonts w:ascii="Times New Roman" w:hAnsi="Times New Roman"/>
        </w:rPr>
      </w:pPr>
    </w:p>
    <w:p w14:paraId="4523FED3" w14:textId="77777777" w:rsidR="005E46AC" w:rsidRPr="00D07DE3" w:rsidRDefault="005E46AC" w:rsidP="00731625">
      <w:pPr>
        <w:jc w:val="both"/>
        <w:rPr>
          <w:rFonts w:ascii="Times New Roman" w:hAnsi="Times New Roman"/>
          <w:b/>
        </w:rPr>
      </w:pPr>
      <w:r w:rsidRPr="00D07DE3">
        <w:rPr>
          <w:rFonts w:ascii="Times New Roman" w:hAnsi="Times New Roman"/>
          <w:b/>
        </w:rPr>
        <w:t>Exhibits:</w:t>
      </w:r>
    </w:p>
    <w:p w14:paraId="4523FED4" w14:textId="77777777" w:rsidR="005E46AC" w:rsidRPr="00D07DE3" w:rsidRDefault="005E46AC" w:rsidP="00731625">
      <w:pPr>
        <w:pStyle w:val="EndnoteText"/>
        <w:jc w:val="both"/>
        <w:rPr>
          <w:rFonts w:ascii="Times New Roman" w:hAnsi="Times New Roman"/>
          <w:bCs/>
        </w:rPr>
      </w:pPr>
      <w:r w:rsidRPr="00D07DE3">
        <w:rPr>
          <w:rFonts w:ascii="Times New Roman" w:hAnsi="Times New Roman"/>
          <w:bCs/>
        </w:rPr>
        <w:t>None</w:t>
      </w:r>
    </w:p>
    <w:p w14:paraId="4523FED5" w14:textId="77777777" w:rsidR="005E46AC" w:rsidRPr="00D07DE3" w:rsidRDefault="005E46AC">
      <w:pPr>
        <w:rPr>
          <w:rFonts w:ascii="Times New Roman" w:hAnsi="Times New Roman"/>
        </w:rPr>
      </w:pPr>
    </w:p>
    <w:p w14:paraId="4523FED6" w14:textId="77777777" w:rsidR="005E46AC" w:rsidRPr="00D07DE3" w:rsidRDefault="005E46AC">
      <w:pPr>
        <w:rPr>
          <w:rFonts w:ascii="Times New Roman" w:hAnsi="Times New Roman"/>
          <w:b/>
        </w:rPr>
      </w:pPr>
      <w:r w:rsidRPr="00D07DE3">
        <w:rPr>
          <w:rFonts w:ascii="Times New Roman" w:hAnsi="Times New Roman"/>
          <w:b/>
        </w:rPr>
        <w:t>Procedure:</w:t>
      </w:r>
    </w:p>
    <w:tbl>
      <w:tblPr>
        <w:tblW w:w="0" w:type="auto"/>
        <w:jc w:val="center"/>
        <w:tblBorders>
          <w:insideH w:val="single" w:sz="4" w:space="0" w:color="auto"/>
          <w:insideV w:val="single" w:sz="4" w:space="0" w:color="auto"/>
        </w:tblBorders>
        <w:tblLook w:val="0000" w:firstRow="0" w:lastRow="0" w:firstColumn="0" w:lastColumn="0" w:noHBand="0" w:noVBand="0"/>
      </w:tblPr>
      <w:tblGrid>
        <w:gridCol w:w="5530"/>
        <w:gridCol w:w="3110"/>
      </w:tblGrid>
      <w:tr w:rsidR="00D07DE3" w:rsidRPr="00D07DE3" w14:paraId="4523FED9" w14:textId="77777777">
        <w:trPr>
          <w:jc w:val="center"/>
        </w:trPr>
        <w:tc>
          <w:tcPr>
            <w:tcW w:w="5688" w:type="dxa"/>
            <w:tcBorders>
              <w:top w:val="nil"/>
              <w:bottom w:val="single" w:sz="4" w:space="0" w:color="auto"/>
              <w:right w:val="nil"/>
            </w:tcBorders>
          </w:tcPr>
          <w:p w14:paraId="4523FED7" w14:textId="77777777" w:rsidR="005E46AC" w:rsidRPr="00D07DE3" w:rsidRDefault="005E46AC">
            <w:pPr>
              <w:jc w:val="center"/>
              <w:rPr>
                <w:rFonts w:ascii="Times New Roman" w:hAnsi="Times New Roman"/>
              </w:rPr>
            </w:pPr>
            <w:r w:rsidRPr="00D07DE3">
              <w:rPr>
                <w:rFonts w:ascii="Times New Roman" w:hAnsi="Times New Roman"/>
              </w:rPr>
              <w:t>ACTION</w:t>
            </w:r>
          </w:p>
        </w:tc>
        <w:tc>
          <w:tcPr>
            <w:tcW w:w="3168" w:type="dxa"/>
            <w:tcBorders>
              <w:top w:val="nil"/>
              <w:left w:val="nil"/>
              <w:bottom w:val="single" w:sz="4" w:space="0" w:color="auto"/>
            </w:tcBorders>
          </w:tcPr>
          <w:p w14:paraId="4523FED8" w14:textId="77777777" w:rsidR="005E46AC" w:rsidRPr="00D07DE3" w:rsidRDefault="005E46AC">
            <w:pPr>
              <w:jc w:val="center"/>
              <w:rPr>
                <w:rFonts w:ascii="Times New Roman" w:hAnsi="Times New Roman"/>
              </w:rPr>
            </w:pPr>
            <w:r w:rsidRPr="00D07DE3">
              <w:rPr>
                <w:rFonts w:ascii="Times New Roman" w:hAnsi="Times New Roman"/>
              </w:rPr>
              <w:t>RESPONSIBILITY</w:t>
            </w:r>
          </w:p>
        </w:tc>
      </w:tr>
      <w:tr w:rsidR="005E46AC" w:rsidRPr="00D07DE3" w14:paraId="4523FF21" w14:textId="77777777">
        <w:trPr>
          <w:jc w:val="center"/>
        </w:trPr>
        <w:tc>
          <w:tcPr>
            <w:tcW w:w="5688" w:type="dxa"/>
            <w:tcBorders>
              <w:top w:val="single" w:sz="4" w:space="0" w:color="auto"/>
            </w:tcBorders>
          </w:tcPr>
          <w:p w14:paraId="4523FEDA" w14:textId="77777777" w:rsidR="00500A62" w:rsidRPr="00D07DE3" w:rsidRDefault="001C4374">
            <w:pPr>
              <w:numPr>
                <w:ilvl w:val="0"/>
                <w:numId w:val="1"/>
              </w:numPr>
              <w:rPr>
                <w:rFonts w:ascii="Times New Roman" w:hAnsi="Times New Roman"/>
              </w:rPr>
            </w:pPr>
            <w:r w:rsidRPr="00D07DE3">
              <w:rPr>
                <w:rFonts w:ascii="Times New Roman" w:hAnsi="Times New Roman"/>
              </w:rPr>
              <w:t>Applicants requesting initial services or inpatient psychiatric hospitalizations will be evaluated for their appropriateness of requested services.</w:t>
            </w:r>
          </w:p>
          <w:p w14:paraId="4523FEDB" w14:textId="77777777" w:rsidR="001C4374" w:rsidRPr="00D07DE3" w:rsidRDefault="001C4374" w:rsidP="001C4374">
            <w:pPr>
              <w:ind w:left="360"/>
              <w:rPr>
                <w:rFonts w:ascii="Times New Roman" w:hAnsi="Times New Roman"/>
              </w:rPr>
            </w:pPr>
          </w:p>
          <w:p w14:paraId="4523FEDC" w14:textId="77777777" w:rsidR="001C4374" w:rsidRPr="00D07DE3" w:rsidRDefault="001C4374" w:rsidP="001C4374">
            <w:pPr>
              <w:ind w:left="360"/>
              <w:rPr>
                <w:rFonts w:ascii="Times New Roman" w:hAnsi="Times New Roman"/>
              </w:rPr>
            </w:pPr>
          </w:p>
          <w:p w14:paraId="4523FEDD" w14:textId="77777777" w:rsidR="001C4374" w:rsidRPr="00D07DE3" w:rsidRDefault="001C4374" w:rsidP="001C4374">
            <w:pPr>
              <w:ind w:left="360"/>
              <w:rPr>
                <w:rFonts w:ascii="Times New Roman" w:hAnsi="Times New Roman"/>
              </w:rPr>
            </w:pPr>
          </w:p>
          <w:p w14:paraId="4523FEDE" w14:textId="77777777" w:rsidR="001C4374" w:rsidRPr="00D07DE3" w:rsidRDefault="001C4374" w:rsidP="001C4374">
            <w:pPr>
              <w:ind w:left="360"/>
              <w:rPr>
                <w:rFonts w:ascii="Times New Roman" w:hAnsi="Times New Roman"/>
              </w:rPr>
            </w:pPr>
          </w:p>
          <w:p w14:paraId="4523FEDF" w14:textId="77777777" w:rsidR="002A0B4A" w:rsidRPr="00D07DE3" w:rsidRDefault="002A0B4A" w:rsidP="001C4374">
            <w:pPr>
              <w:ind w:left="360"/>
              <w:rPr>
                <w:rFonts w:ascii="Times New Roman" w:hAnsi="Times New Roman"/>
              </w:rPr>
            </w:pPr>
          </w:p>
          <w:p w14:paraId="4523FEE0" w14:textId="77777777" w:rsidR="005E46AC" w:rsidRPr="00D07DE3" w:rsidRDefault="001C4374">
            <w:pPr>
              <w:numPr>
                <w:ilvl w:val="0"/>
                <w:numId w:val="1"/>
              </w:numPr>
              <w:rPr>
                <w:rFonts w:ascii="Times New Roman" w:hAnsi="Times New Roman"/>
              </w:rPr>
            </w:pPr>
            <w:r w:rsidRPr="00D07DE3">
              <w:rPr>
                <w:rFonts w:ascii="Times New Roman" w:hAnsi="Times New Roman"/>
              </w:rPr>
              <w:t>Applicants, their guardian, parent of a minor or loco parentis, will be informed of their right to a second opinion.</w:t>
            </w:r>
          </w:p>
          <w:p w14:paraId="4523FEE1" w14:textId="77777777" w:rsidR="001C4374" w:rsidRPr="00D07DE3" w:rsidRDefault="001C4374" w:rsidP="001C4374">
            <w:pPr>
              <w:ind w:left="360"/>
              <w:rPr>
                <w:rFonts w:ascii="Times New Roman" w:hAnsi="Times New Roman"/>
              </w:rPr>
            </w:pPr>
          </w:p>
          <w:p w14:paraId="4523FEE2" w14:textId="77777777" w:rsidR="001C4374" w:rsidRPr="00D07DE3" w:rsidRDefault="001C4374" w:rsidP="001C4374">
            <w:pPr>
              <w:ind w:left="360"/>
              <w:rPr>
                <w:rFonts w:ascii="Times New Roman" w:hAnsi="Times New Roman"/>
              </w:rPr>
            </w:pPr>
          </w:p>
          <w:p w14:paraId="4523FEE3" w14:textId="77777777" w:rsidR="001C4374" w:rsidRPr="00D07DE3" w:rsidRDefault="001C4374" w:rsidP="001C4374">
            <w:pPr>
              <w:ind w:left="360"/>
              <w:rPr>
                <w:rFonts w:ascii="Times New Roman" w:hAnsi="Times New Roman"/>
              </w:rPr>
            </w:pPr>
          </w:p>
          <w:p w14:paraId="4523FEE4" w14:textId="77777777" w:rsidR="001C4374" w:rsidRPr="00D07DE3" w:rsidRDefault="001C4374" w:rsidP="001C4374">
            <w:pPr>
              <w:ind w:left="360"/>
              <w:rPr>
                <w:rFonts w:ascii="Times New Roman" w:hAnsi="Times New Roman"/>
              </w:rPr>
            </w:pPr>
          </w:p>
          <w:p w14:paraId="4523FEE5" w14:textId="77777777" w:rsidR="002A0B4A" w:rsidRPr="00D07DE3" w:rsidRDefault="002A0B4A" w:rsidP="001C4374">
            <w:pPr>
              <w:ind w:left="360"/>
              <w:rPr>
                <w:rFonts w:ascii="Times New Roman" w:hAnsi="Times New Roman"/>
              </w:rPr>
            </w:pPr>
          </w:p>
          <w:p w14:paraId="4523FEE6" w14:textId="77777777" w:rsidR="001C4374" w:rsidRPr="00D07DE3" w:rsidRDefault="003F46DC">
            <w:pPr>
              <w:numPr>
                <w:ilvl w:val="0"/>
                <w:numId w:val="1"/>
              </w:numPr>
              <w:rPr>
                <w:rFonts w:ascii="Times New Roman" w:hAnsi="Times New Roman"/>
              </w:rPr>
            </w:pPr>
            <w:r w:rsidRPr="00D07DE3">
              <w:rPr>
                <w:rFonts w:ascii="Times New Roman" w:hAnsi="Times New Roman"/>
              </w:rPr>
              <w:t xml:space="preserve">Second opinions will be provided to applicants according to Standards </w:t>
            </w:r>
            <w:r w:rsidR="00AC33C0" w:rsidRPr="00D07DE3">
              <w:rPr>
                <w:rFonts w:ascii="Times New Roman" w:hAnsi="Times New Roman"/>
              </w:rPr>
              <w:t>L8</w:t>
            </w:r>
            <w:r w:rsidRPr="00D07DE3">
              <w:rPr>
                <w:rFonts w:ascii="Times New Roman" w:hAnsi="Times New Roman"/>
              </w:rPr>
              <w:t xml:space="preserve"> and </w:t>
            </w:r>
            <w:r w:rsidR="00AC33C0" w:rsidRPr="00D07DE3">
              <w:rPr>
                <w:rFonts w:ascii="Times New Roman" w:hAnsi="Times New Roman"/>
              </w:rPr>
              <w:t xml:space="preserve">L12 </w:t>
            </w:r>
            <w:r w:rsidRPr="00D07DE3">
              <w:rPr>
                <w:rFonts w:ascii="Times New Roman" w:hAnsi="Times New Roman"/>
              </w:rPr>
              <w:t>above.</w:t>
            </w:r>
          </w:p>
          <w:p w14:paraId="4523FEE7" w14:textId="77777777" w:rsidR="005E46AC" w:rsidRPr="00D07DE3" w:rsidRDefault="005E46AC" w:rsidP="009935A4">
            <w:pPr>
              <w:rPr>
                <w:rFonts w:ascii="Times New Roman" w:hAnsi="Times New Roman"/>
              </w:rPr>
            </w:pPr>
          </w:p>
          <w:p w14:paraId="4523FEE8" w14:textId="77777777" w:rsidR="009935A4" w:rsidRPr="00D07DE3" w:rsidRDefault="009935A4" w:rsidP="009935A4">
            <w:pPr>
              <w:rPr>
                <w:rFonts w:ascii="Times New Roman" w:hAnsi="Times New Roman"/>
              </w:rPr>
            </w:pPr>
          </w:p>
          <w:p w14:paraId="4523FEE9" w14:textId="77777777" w:rsidR="005E46AC" w:rsidRPr="00D07DE3" w:rsidRDefault="005E46AC">
            <w:pPr>
              <w:numPr>
                <w:ilvl w:val="0"/>
                <w:numId w:val="1"/>
              </w:numPr>
              <w:rPr>
                <w:rFonts w:ascii="Times New Roman" w:hAnsi="Times New Roman"/>
              </w:rPr>
            </w:pPr>
            <w:r w:rsidRPr="00D07DE3">
              <w:rPr>
                <w:rFonts w:ascii="Times New Roman" w:hAnsi="Times New Roman"/>
              </w:rPr>
              <w:lastRenderedPageBreak/>
              <w:t>Mental health services shall be provided in a safe, sanitary, and humane treatment environment.</w:t>
            </w:r>
          </w:p>
          <w:p w14:paraId="4523FEEA" w14:textId="77777777" w:rsidR="005E46AC" w:rsidRPr="00D07DE3" w:rsidRDefault="005E46AC">
            <w:pPr>
              <w:rPr>
                <w:rFonts w:ascii="Times New Roman" w:hAnsi="Times New Roman"/>
              </w:rPr>
            </w:pPr>
          </w:p>
          <w:p w14:paraId="4523FEEB" w14:textId="77777777" w:rsidR="005E46AC" w:rsidRPr="00D07DE3" w:rsidRDefault="003F46DC" w:rsidP="003F46DC">
            <w:pPr>
              <w:tabs>
                <w:tab w:val="left" w:pos="3240"/>
              </w:tabs>
              <w:rPr>
                <w:rFonts w:ascii="Times New Roman" w:hAnsi="Times New Roman"/>
              </w:rPr>
            </w:pPr>
            <w:r w:rsidRPr="00D07DE3">
              <w:rPr>
                <w:rFonts w:ascii="Times New Roman" w:hAnsi="Times New Roman"/>
              </w:rPr>
              <w:tab/>
            </w:r>
          </w:p>
          <w:p w14:paraId="4523FEEC" w14:textId="77777777" w:rsidR="005E46AC" w:rsidRPr="00D07DE3" w:rsidRDefault="005E46AC">
            <w:pPr>
              <w:numPr>
                <w:ilvl w:val="0"/>
                <w:numId w:val="1"/>
              </w:numPr>
              <w:rPr>
                <w:rFonts w:ascii="Times New Roman" w:hAnsi="Times New Roman"/>
              </w:rPr>
            </w:pPr>
            <w:r w:rsidRPr="00D07DE3">
              <w:rPr>
                <w:rFonts w:ascii="Times New Roman" w:hAnsi="Times New Roman"/>
              </w:rPr>
              <w:t xml:space="preserve">The worth, dignity, and uniqueness of all </w:t>
            </w:r>
            <w:r w:rsidR="003F46DC" w:rsidRPr="00D07DE3">
              <w:rPr>
                <w:rFonts w:ascii="Times New Roman" w:hAnsi="Times New Roman"/>
              </w:rPr>
              <w:t xml:space="preserve">consumers </w:t>
            </w:r>
            <w:r w:rsidRPr="00D07DE3">
              <w:rPr>
                <w:rFonts w:ascii="Times New Roman" w:hAnsi="Times New Roman"/>
              </w:rPr>
              <w:t>as well as their rights and opportunities, shall be respected and promoted.</w:t>
            </w:r>
          </w:p>
          <w:p w14:paraId="4523FEED" w14:textId="77777777" w:rsidR="005E46AC" w:rsidRPr="00D07DE3" w:rsidRDefault="005E46AC">
            <w:pPr>
              <w:rPr>
                <w:rFonts w:ascii="Times New Roman" w:hAnsi="Times New Roman"/>
              </w:rPr>
            </w:pPr>
          </w:p>
          <w:p w14:paraId="4523FEEE" w14:textId="77777777" w:rsidR="005E46AC" w:rsidRPr="00D07DE3" w:rsidRDefault="003F46DC">
            <w:pPr>
              <w:numPr>
                <w:ilvl w:val="0"/>
                <w:numId w:val="1"/>
              </w:numPr>
              <w:rPr>
                <w:rFonts w:ascii="Times New Roman" w:hAnsi="Times New Roman"/>
              </w:rPr>
            </w:pPr>
            <w:r w:rsidRPr="00D07DE3">
              <w:rPr>
                <w:rFonts w:ascii="Times New Roman" w:hAnsi="Times New Roman"/>
              </w:rPr>
              <w:t xml:space="preserve">Consumers </w:t>
            </w:r>
            <w:r w:rsidR="005E46AC" w:rsidRPr="00D07DE3">
              <w:rPr>
                <w:rFonts w:ascii="Times New Roman" w:hAnsi="Times New Roman"/>
              </w:rPr>
              <w:t>shall be given a choice of physician or other mental health professionals</w:t>
            </w:r>
            <w:r w:rsidRPr="00D07DE3">
              <w:rPr>
                <w:rFonts w:ascii="Times New Roman" w:hAnsi="Times New Roman"/>
              </w:rPr>
              <w:t xml:space="preserve"> as described in </w:t>
            </w:r>
            <w:r w:rsidR="000E102C" w:rsidRPr="00D07DE3">
              <w:rPr>
                <w:rFonts w:ascii="Times New Roman" w:hAnsi="Times New Roman"/>
              </w:rPr>
              <w:t>Standard L</w:t>
            </w:r>
            <w:r w:rsidR="001436A5" w:rsidRPr="00D07DE3">
              <w:rPr>
                <w:rFonts w:ascii="Times New Roman" w:hAnsi="Times New Roman"/>
              </w:rPr>
              <w:t>7</w:t>
            </w:r>
            <w:r w:rsidRPr="00D07DE3">
              <w:rPr>
                <w:rFonts w:ascii="Times New Roman" w:hAnsi="Times New Roman"/>
              </w:rPr>
              <w:t xml:space="preserve"> above</w:t>
            </w:r>
          </w:p>
          <w:p w14:paraId="4523FEEF" w14:textId="77777777" w:rsidR="001C32AF" w:rsidRPr="00D07DE3" w:rsidRDefault="001C32AF" w:rsidP="001C32AF">
            <w:pPr>
              <w:rPr>
                <w:rFonts w:ascii="Times New Roman" w:hAnsi="Times New Roman"/>
              </w:rPr>
            </w:pPr>
          </w:p>
          <w:p w14:paraId="4523FEF0" w14:textId="77777777" w:rsidR="001C32AF" w:rsidRPr="00D07DE3" w:rsidRDefault="001C32AF">
            <w:pPr>
              <w:numPr>
                <w:ilvl w:val="0"/>
                <w:numId w:val="1"/>
              </w:numPr>
              <w:rPr>
                <w:rFonts w:ascii="Times New Roman" w:hAnsi="Times New Roman"/>
              </w:rPr>
            </w:pPr>
            <w:r w:rsidRPr="00D07DE3">
              <w:rPr>
                <w:rFonts w:ascii="Times New Roman" w:hAnsi="Times New Roman"/>
              </w:rPr>
              <w:t xml:space="preserve">Upon receipt of a request to change a physician or other mental health professional, the clinical supervisor will respond to the person requesting the change within two weeks of the request.  </w:t>
            </w:r>
          </w:p>
          <w:p w14:paraId="4523FEF1" w14:textId="77777777" w:rsidR="00110204" w:rsidRPr="00D07DE3" w:rsidRDefault="00110204" w:rsidP="00110204">
            <w:pPr>
              <w:rPr>
                <w:rFonts w:ascii="Times New Roman" w:hAnsi="Times New Roman"/>
              </w:rPr>
            </w:pPr>
          </w:p>
          <w:p w14:paraId="4523FEF2" w14:textId="77777777" w:rsidR="00110204" w:rsidRPr="00D07DE3" w:rsidRDefault="00110204">
            <w:pPr>
              <w:numPr>
                <w:ilvl w:val="0"/>
                <w:numId w:val="1"/>
              </w:numPr>
              <w:rPr>
                <w:rFonts w:ascii="Times New Roman" w:hAnsi="Times New Roman"/>
              </w:rPr>
            </w:pPr>
            <w:r w:rsidRPr="00D07DE3">
              <w:rPr>
                <w:rFonts w:ascii="Times New Roman" w:hAnsi="Times New Roman"/>
              </w:rPr>
              <w:t>If the request for a change of physician or other mental health professional is not granted, a written response with the reason the request is denied will be provided to the person who made the request</w:t>
            </w:r>
            <w:r w:rsidR="00A06C3F" w:rsidRPr="00D07DE3">
              <w:rPr>
                <w:rFonts w:ascii="Times New Roman" w:hAnsi="Times New Roman"/>
              </w:rPr>
              <w:t xml:space="preserve"> with support of the Clinical Risk Management Committee</w:t>
            </w:r>
            <w:r w:rsidRPr="00D07DE3">
              <w:rPr>
                <w:rFonts w:ascii="Times New Roman" w:hAnsi="Times New Roman"/>
              </w:rPr>
              <w:t>.</w:t>
            </w:r>
          </w:p>
          <w:p w14:paraId="4523FEF3" w14:textId="77777777" w:rsidR="00C300C9" w:rsidRPr="00D07DE3" w:rsidRDefault="00C300C9" w:rsidP="00C300C9">
            <w:pPr>
              <w:rPr>
                <w:rFonts w:ascii="Times New Roman" w:hAnsi="Times New Roman"/>
              </w:rPr>
            </w:pPr>
          </w:p>
          <w:p w14:paraId="4523FEF4" w14:textId="77777777" w:rsidR="00C300C9" w:rsidRPr="00D07DE3" w:rsidRDefault="00C300C9">
            <w:pPr>
              <w:numPr>
                <w:ilvl w:val="0"/>
                <w:numId w:val="1"/>
              </w:numPr>
              <w:rPr>
                <w:rFonts w:ascii="Times New Roman" w:hAnsi="Times New Roman"/>
              </w:rPr>
            </w:pPr>
            <w:r w:rsidRPr="00D07DE3">
              <w:rPr>
                <w:rFonts w:ascii="Times New Roman" w:hAnsi="Times New Roman"/>
              </w:rPr>
              <w:t>Lack of response to a request for a change of physician or other mental health professional will result in a Recipient Rights complaint being filed.</w:t>
            </w:r>
          </w:p>
          <w:p w14:paraId="4523FEF5" w14:textId="77777777" w:rsidR="00C97F1B" w:rsidRPr="00D07DE3" w:rsidRDefault="00C97F1B" w:rsidP="00C97F1B">
            <w:pPr>
              <w:ind w:left="360"/>
              <w:rPr>
                <w:rFonts w:ascii="Times New Roman" w:hAnsi="Times New Roman"/>
              </w:rPr>
            </w:pPr>
          </w:p>
          <w:p w14:paraId="4523FEF6" w14:textId="77777777" w:rsidR="00C97F1B" w:rsidRPr="00D07DE3" w:rsidRDefault="00C97F1B">
            <w:pPr>
              <w:numPr>
                <w:ilvl w:val="0"/>
                <w:numId w:val="1"/>
              </w:numPr>
              <w:rPr>
                <w:rFonts w:ascii="Times New Roman" w:hAnsi="Times New Roman"/>
              </w:rPr>
            </w:pPr>
            <w:r w:rsidRPr="00D07DE3">
              <w:rPr>
                <w:rFonts w:ascii="Times New Roman" w:hAnsi="Times New Roman"/>
              </w:rPr>
              <w:t xml:space="preserve">Consumers in need of a Behavior </w:t>
            </w:r>
            <w:r w:rsidR="003D6F7A" w:rsidRPr="00D07DE3">
              <w:rPr>
                <w:rFonts w:ascii="Times New Roman" w:hAnsi="Times New Roman"/>
              </w:rPr>
              <w:t xml:space="preserve">Treatment </w:t>
            </w:r>
            <w:r w:rsidRPr="00D07DE3">
              <w:rPr>
                <w:rFonts w:ascii="Times New Roman" w:hAnsi="Times New Roman"/>
              </w:rPr>
              <w:t xml:space="preserve">Plan will be referred to the Behavior </w:t>
            </w:r>
            <w:r w:rsidR="002A0B4A" w:rsidRPr="00D07DE3">
              <w:rPr>
                <w:rFonts w:ascii="Times New Roman" w:hAnsi="Times New Roman"/>
              </w:rPr>
              <w:t xml:space="preserve">Treatment </w:t>
            </w:r>
            <w:r w:rsidRPr="00D07DE3">
              <w:rPr>
                <w:rFonts w:ascii="Times New Roman" w:hAnsi="Times New Roman"/>
              </w:rPr>
              <w:t>Committee</w:t>
            </w:r>
            <w:r w:rsidR="00746280" w:rsidRPr="00D07DE3">
              <w:rPr>
                <w:rFonts w:ascii="Times New Roman" w:hAnsi="Times New Roman"/>
              </w:rPr>
              <w:t xml:space="preserve"> or the Positive Behavioral Support Champion in their unit</w:t>
            </w:r>
            <w:r w:rsidRPr="00D07DE3">
              <w:rPr>
                <w:rFonts w:ascii="Times New Roman" w:hAnsi="Times New Roman"/>
              </w:rPr>
              <w:t xml:space="preserve">.  </w:t>
            </w:r>
          </w:p>
          <w:p w14:paraId="4523FEF7" w14:textId="77777777" w:rsidR="005E46AC" w:rsidRPr="00D07DE3" w:rsidRDefault="005E46AC">
            <w:pPr>
              <w:rPr>
                <w:rFonts w:ascii="Times New Roman" w:hAnsi="Times New Roman"/>
              </w:rPr>
            </w:pPr>
          </w:p>
          <w:p w14:paraId="4523FEF8" w14:textId="77777777" w:rsidR="005E46AC" w:rsidRPr="00D07DE3" w:rsidRDefault="005E46AC">
            <w:pPr>
              <w:rPr>
                <w:rFonts w:ascii="Times New Roman" w:hAnsi="Times New Roman"/>
              </w:rPr>
            </w:pPr>
          </w:p>
        </w:tc>
        <w:tc>
          <w:tcPr>
            <w:tcW w:w="3168" w:type="dxa"/>
            <w:tcBorders>
              <w:top w:val="single" w:sz="4" w:space="0" w:color="auto"/>
            </w:tcBorders>
          </w:tcPr>
          <w:p w14:paraId="4523FEF9" w14:textId="77777777" w:rsidR="005E46AC" w:rsidRPr="00D07DE3" w:rsidRDefault="00500A62">
            <w:pPr>
              <w:numPr>
                <w:ilvl w:val="0"/>
                <w:numId w:val="2"/>
              </w:numPr>
              <w:rPr>
                <w:rFonts w:ascii="Times New Roman" w:hAnsi="Times New Roman"/>
              </w:rPr>
            </w:pPr>
            <w:r w:rsidRPr="00D07DE3">
              <w:rPr>
                <w:rFonts w:ascii="Times New Roman" w:hAnsi="Times New Roman"/>
              </w:rPr>
              <w:lastRenderedPageBreak/>
              <w:t xml:space="preserve">Crisis Intervention Services for inpatient hospitalization requests and </w:t>
            </w:r>
            <w:r w:rsidR="002A0B4A" w:rsidRPr="00D07DE3">
              <w:rPr>
                <w:rFonts w:ascii="Times New Roman" w:hAnsi="Times New Roman"/>
              </w:rPr>
              <w:t xml:space="preserve">Central Access and </w:t>
            </w:r>
            <w:r w:rsidRPr="00D07DE3">
              <w:rPr>
                <w:rFonts w:ascii="Times New Roman" w:hAnsi="Times New Roman"/>
              </w:rPr>
              <w:t xml:space="preserve">Intake </w:t>
            </w:r>
            <w:r w:rsidR="002A0B4A" w:rsidRPr="00D07DE3">
              <w:rPr>
                <w:rFonts w:ascii="Times New Roman" w:hAnsi="Times New Roman"/>
              </w:rPr>
              <w:t xml:space="preserve">staff </w:t>
            </w:r>
            <w:r w:rsidRPr="00D07DE3">
              <w:rPr>
                <w:rFonts w:ascii="Times New Roman" w:hAnsi="Times New Roman"/>
              </w:rPr>
              <w:t xml:space="preserve">for </w:t>
            </w:r>
            <w:r w:rsidR="001C4374" w:rsidRPr="00D07DE3">
              <w:rPr>
                <w:rFonts w:ascii="Times New Roman" w:hAnsi="Times New Roman"/>
              </w:rPr>
              <w:t>initial services</w:t>
            </w:r>
          </w:p>
          <w:p w14:paraId="4523FEFA" w14:textId="77777777" w:rsidR="00500A62" w:rsidRPr="00D07DE3" w:rsidRDefault="00500A62" w:rsidP="00500A62">
            <w:pPr>
              <w:ind w:left="360"/>
              <w:rPr>
                <w:rFonts w:ascii="Times New Roman" w:hAnsi="Times New Roman"/>
              </w:rPr>
            </w:pPr>
          </w:p>
          <w:p w14:paraId="4523FEFB" w14:textId="77777777" w:rsidR="00540411" w:rsidRPr="00D07DE3" w:rsidRDefault="00540411" w:rsidP="00500A62">
            <w:pPr>
              <w:ind w:left="360"/>
              <w:rPr>
                <w:rFonts w:ascii="Times New Roman" w:hAnsi="Times New Roman"/>
              </w:rPr>
            </w:pPr>
          </w:p>
          <w:p w14:paraId="4523FEFC" w14:textId="77777777" w:rsidR="00500A62" w:rsidRPr="00D07DE3" w:rsidRDefault="001C4374">
            <w:pPr>
              <w:numPr>
                <w:ilvl w:val="0"/>
                <w:numId w:val="2"/>
              </w:numPr>
              <w:rPr>
                <w:rFonts w:ascii="Times New Roman" w:hAnsi="Times New Roman"/>
              </w:rPr>
            </w:pPr>
            <w:r w:rsidRPr="00D07DE3">
              <w:rPr>
                <w:rFonts w:ascii="Times New Roman" w:hAnsi="Times New Roman"/>
              </w:rPr>
              <w:t xml:space="preserve">Crisis Intervention Services for inpatient hospitalization requests and </w:t>
            </w:r>
            <w:r w:rsidR="002A0B4A" w:rsidRPr="00D07DE3">
              <w:rPr>
                <w:rFonts w:ascii="Times New Roman" w:hAnsi="Times New Roman"/>
              </w:rPr>
              <w:t xml:space="preserve">Central Access and Intake staff </w:t>
            </w:r>
            <w:r w:rsidRPr="00D07DE3">
              <w:rPr>
                <w:rFonts w:ascii="Times New Roman" w:hAnsi="Times New Roman"/>
              </w:rPr>
              <w:t>for initial services</w:t>
            </w:r>
          </w:p>
          <w:p w14:paraId="4523FEFD" w14:textId="77777777" w:rsidR="001C4374" w:rsidRPr="00D07DE3" w:rsidRDefault="001C4374" w:rsidP="001C4374">
            <w:pPr>
              <w:ind w:left="360"/>
              <w:rPr>
                <w:rFonts w:ascii="Times New Roman" w:hAnsi="Times New Roman"/>
              </w:rPr>
            </w:pPr>
          </w:p>
          <w:p w14:paraId="4523FEFF" w14:textId="77777777" w:rsidR="001C4374" w:rsidRPr="00D07DE3" w:rsidRDefault="003F46DC">
            <w:pPr>
              <w:numPr>
                <w:ilvl w:val="0"/>
                <w:numId w:val="2"/>
              </w:numPr>
              <w:rPr>
                <w:rFonts w:ascii="Times New Roman" w:hAnsi="Times New Roman"/>
              </w:rPr>
            </w:pPr>
            <w:r w:rsidRPr="00D07DE3">
              <w:rPr>
                <w:rFonts w:ascii="Times New Roman" w:hAnsi="Times New Roman"/>
              </w:rPr>
              <w:t>Chief Executive Officer</w:t>
            </w:r>
            <w:r w:rsidR="003D6F7A" w:rsidRPr="00D07DE3">
              <w:rPr>
                <w:rFonts w:ascii="Times New Roman" w:hAnsi="Times New Roman"/>
              </w:rPr>
              <w:t xml:space="preserve"> or designee</w:t>
            </w:r>
          </w:p>
          <w:p w14:paraId="4523FF00" w14:textId="77777777" w:rsidR="003F46DC" w:rsidRPr="00D07DE3" w:rsidRDefault="003F46DC" w:rsidP="009935A4">
            <w:pPr>
              <w:rPr>
                <w:rFonts w:ascii="Times New Roman" w:hAnsi="Times New Roman"/>
              </w:rPr>
            </w:pPr>
          </w:p>
          <w:p w14:paraId="4523FF01" w14:textId="77777777" w:rsidR="009935A4" w:rsidRPr="00D07DE3" w:rsidRDefault="009935A4" w:rsidP="009935A4">
            <w:pPr>
              <w:rPr>
                <w:rFonts w:ascii="Times New Roman" w:hAnsi="Times New Roman"/>
              </w:rPr>
            </w:pPr>
          </w:p>
          <w:p w14:paraId="4523FF02" w14:textId="77777777" w:rsidR="005E46AC" w:rsidRPr="00D07DE3" w:rsidRDefault="005E46AC">
            <w:pPr>
              <w:numPr>
                <w:ilvl w:val="0"/>
                <w:numId w:val="2"/>
              </w:numPr>
              <w:rPr>
                <w:rFonts w:ascii="Times New Roman" w:hAnsi="Times New Roman"/>
              </w:rPr>
            </w:pPr>
            <w:r w:rsidRPr="00D07DE3">
              <w:rPr>
                <w:rFonts w:ascii="Times New Roman" w:hAnsi="Times New Roman"/>
              </w:rPr>
              <w:lastRenderedPageBreak/>
              <w:t xml:space="preserve">All SCCMHA staff and Service Provider Network staff </w:t>
            </w:r>
          </w:p>
          <w:p w14:paraId="4523FF03" w14:textId="77777777" w:rsidR="005E46AC" w:rsidRDefault="005E46AC">
            <w:pPr>
              <w:rPr>
                <w:rFonts w:ascii="Times New Roman" w:hAnsi="Times New Roman"/>
              </w:rPr>
            </w:pPr>
          </w:p>
          <w:p w14:paraId="0919403A" w14:textId="77777777" w:rsidR="009D2934" w:rsidRPr="00D07DE3" w:rsidRDefault="009D2934">
            <w:pPr>
              <w:rPr>
                <w:rFonts w:ascii="Times New Roman" w:hAnsi="Times New Roman"/>
              </w:rPr>
            </w:pPr>
          </w:p>
          <w:p w14:paraId="4523FF05" w14:textId="77777777" w:rsidR="005E46AC" w:rsidRPr="00D07DE3" w:rsidRDefault="005E46AC">
            <w:pPr>
              <w:numPr>
                <w:ilvl w:val="0"/>
                <w:numId w:val="2"/>
              </w:numPr>
              <w:rPr>
                <w:rFonts w:ascii="Times New Roman" w:hAnsi="Times New Roman"/>
              </w:rPr>
            </w:pPr>
            <w:r w:rsidRPr="00D07DE3">
              <w:rPr>
                <w:rFonts w:ascii="Times New Roman" w:hAnsi="Times New Roman"/>
              </w:rPr>
              <w:t>All SCCMHA staff and Service Provider Network staff</w:t>
            </w:r>
          </w:p>
          <w:p w14:paraId="4523FF06" w14:textId="77777777" w:rsidR="005E46AC" w:rsidRPr="00D07DE3" w:rsidRDefault="005E46AC">
            <w:pPr>
              <w:rPr>
                <w:rFonts w:ascii="Times New Roman" w:hAnsi="Times New Roman"/>
              </w:rPr>
            </w:pPr>
          </w:p>
          <w:p w14:paraId="4523FF07" w14:textId="77777777" w:rsidR="005E46AC" w:rsidRPr="00D07DE3" w:rsidRDefault="005E46AC">
            <w:pPr>
              <w:numPr>
                <w:ilvl w:val="0"/>
                <w:numId w:val="2"/>
              </w:numPr>
              <w:rPr>
                <w:rFonts w:ascii="Times New Roman" w:hAnsi="Times New Roman"/>
              </w:rPr>
            </w:pPr>
            <w:r w:rsidRPr="00D07DE3">
              <w:rPr>
                <w:rFonts w:ascii="Times New Roman" w:hAnsi="Times New Roman"/>
              </w:rPr>
              <w:t xml:space="preserve">Support Staff or their supervisor </w:t>
            </w:r>
          </w:p>
          <w:p w14:paraId="4523FF08" w14:textId="77777777" w:rsidR="001C32AF" w:rsidRPr="00D07DE3" w:rsidRDefault="001C32AF" w:rsidP="001C32AF">
            <w:pPr>
              <w:rPr>
                <w:rFonts w:ascii="Times New Roman" w:hAnsi="Times New Roman"/>
              </w:rPr>
            </w:pPr>
          </w:p>
          <w:p w14:paraId="4523FF09" w14:textId="77777777" w:rsidR="001C32AF" w:rsidRPr="00D07DE3" w:rsidRDefault="001C32AF" w:rsidP="001C32AF">
            <w:pPr>
              <w:rPr>
                <w:rFonts w:ascii="Times New Roman" w:hAnsi="Times New Roman"/>
              </w:rPr>
            </w:pPr>
          </w:p>
          <w:p w14:paraId="4523FF0A" w14:textId="77777777" w:rsidR="001C32AF" w:rsidRPr="00D07DE3" w:rsidRDefault="001C32AF">
            <w:pPr>
              <w:numPr>
                <w:ilvl w:val="0"/>
                <w:numId w:val="2"/>
              </w:numPr>
              <w:rPr>
                <w:rFonts w:ascii="Times New Roman" w:hAnsi="Times New Roman"/>
              </w:rPr>
            </w:pPr>
            <w:r w:rsidRPr="00D07DE3">
              <w:rPr>
                <w:rFonts w:ascii="Times New Roman" w:hAnsi="Times New Roman"/>
              </w:rPr>
              <w:t>Clinical Supervisor</w:t>
            </w:r>
          </w:p>
          <w:p w14:paraId="4523FF0B" w14:textId="77777777" w:rsidR="00110204" w:rsidRPr="00D07DE3" w:rsidRDefault="00110204" w:rsidP="00110204">
            <w:pPr>
              <w:ind w:left="360"/>
              <w:rPr>
                <w:rFonts w:ascii="Times New Roman" w:hAnsi="Times New Roman"/>
              </w:rPr>
            </w:pPr>
          </w:p>
          <w:p w14:paraId="4523FF0C" w14:textId="77777777" w:rsidR="00110204" w:rsidRPr="00D07DE3" w:rsidRDefault="00110204" w:rsidP="00110204">
            <w:pPr>
              <w:ind w:left="360"/>
              <w:rPr>
                <w:rFonts w:ascii="Times New Roman" w:hAnsi="Times New Roman"/>
              </w:rPr>
            </w:pPr>
          </w:p>
          <w:p w14:paraId="4523FF0D" w14:textId="77777777" w:rsidR="00110204" w:rsidRPr="00D07DE3" w:rsidRDefault="00110204" w:rsidP="00110204">
            <w:pPr>
              <w:ind w:left="360"/>
              <w:rPr>
                <w:rFonts w:ascii="Times New Roman" w:hAnsi="Times New Roman"/>
              </w:rPr>
            </w:pPr>
          </w:p>
          <w:p w14:paraId="4523FF0E" w14:textId="4F9B166E" w:rsidR="0084610D" w:rsidRPr="00D07DE3" w:rsidRDefault="0084610D" w:rsidP="00110204">
            <w:pPr>
              <w:ind w:left="360"/>
              <w:rPr>
                <w:rFonts w:ascii="Times New Roman" w:hAnsi="Times New Roman"/>
              </w:rPr>
            </w:pPr>
          </w:p>
          <w:p w14:paraId="0BB86CAE" w14:textId="77777777" w:rsidR="0098770F" w:rsidRPr="00D07DE3" w:rsidRDefault="0098770F" w:rsidP="00110204">
            <w:pPr>
              <w:ind w:left="360"/>
              <w:rPr>
                <w:rFonts w:ascii="Times New Roman" w:hAnsi="Times New Roman"/>
              </w:rPr>
            </w:pPr>
          </w:p>
          <w:p w14:paraId="4523FF0F" w14:textId="77777777" w:rsidR="00110204" w:rsidRPr="00D07DE3" w:rsidRDefault="00110204">
            <w:pPr>
              <w:numPr>
                <w:ilvl w:val="0"/>
                <w:numId w:val="2"/>
              </w:numPr>
              <w:rPr>
                <w:rFonts w:ascii="Times New Roman" w:hAnsi="Times New Roman"/>
              </w:rPr>
            </w:pPr>
            <w:r w:rsidRPr="00D07DE3">
              <w:rPr>
                <w:rFonts w:ascii="Times New Roman" w:hAnsi="Times New Roman"/>
              </w:rPr>
              <w:t>Clinical Supervisor</w:t>
            </w:r>
          </w:p>
          <w:p w14:paraId="4523FF10" w14:textId="77777777" w:rsidR="00C300C9" w:rsidRPr="00D07DE3" w:rsidRDefault="00C300C9" w:rsidP="00C300C9">
            <w:pPr>
              <w:rPr>
                <w:rFonts w:ascii="Times New Roman" w:hAnsi="Times New Roman"/>
              </w:rPr>
            </w:pPr>
          </w:p>
          <w:p w14:paraId="4523FF11" w14:textId="77777777" w:rsidR="00C300C9" w:rsidRPr="00D07DE3" w:rsidRDefault="00C300C9" w:rsidP="00C300C9">
            <w:pPr>
              <w:rPr>
                <w:rFonts w:ascii="Times New Roman" w:hAnsi="Times New Roman"/>
              </w:rPr>
            </w:pPr>
          </w:p>
          <w:p w14:paraId="4523FF12" w14:textId="77777777" w:rsidR="00C300C9" w:rsidRPr="00D07DE3" w:rsidRDefault="00C300C9" w:rsidP="00C300C9">
            <w:pPr>
              <w:rPr>
                <w:rFonts w:ascii="Times New Roman" w:hAnsi="Times New Roman"/>
              </w:rPr>
            </w:pPr>
          </w:p>
          <w:p w14:paraId="4523FF13" w14:textId="77777777" w:rsidR="00077635" w:rsidRPr="00D07DE3" w:rsidRDefault="00077635" w:rsidP="00C300C9">
            <w:pPr>
              <w:rPr>
                <w:rFonts w:ascii="Times New Roman" w:hAnsi="Times New Roman"/>
              </w:rPr>
            </w:pPr>
          </w:p>
          <w:p w14:paraId="4523FF14" w14:textId="77777777" w:rsidR="00A06C3F" w:rsidRPr="00D07DE3" w:rsidRDefault="00A06C3F" w:rsidP="00C300C9">
            <w:pPr>
              <w:rPr>
                <w:rFonts w:ascii="Times New Roman" w:hAnsi="Times New Roman"/>
              </w:rPr>
            </w:pPr>
          </w:p>
          <w:p w14:paraId="4523FF15" w14:textId="77777777" w:rsidR="00077635" w:rsidRPr="00D07DE3" w:rsidRDefault="00077635" w:rsidP="00C300C9">
            <w:pPr>
              <w:rPr>
                <w:rFonts w:ascii="Times New Roman" w:hAnsi="Times New Roman"/>
              </w:rPr>
            </w:pPr>
          </w:p>
          <w:p w14:paraId="4523FF16" w14:textId="77777777" w:rsidR="005E46AC" w:rsidRPr="00D07DE3" w:rsidRDefault="005C550F">
            <w:pPr>
              <w:numPr>
                <w:ilvl w:val="0"/>
                <w:numId w:val="2"/>
              </w:numPr>
              <w:rPr>
                <w:rFonts w:ascii="Times New Roman" w:hAnsi="Times New Roman"/>
              </w:rPr>
            </w:pPr>
            <w:r w:rsidRPr="00D07DE3">
              <w:rPr>
                <w:rFonts w:ascii="Times New Roman" w:hAnsi="Times New Roman"/>
              </w:rPr>
              <w:t>SCCMHA ORR</w:t>
            </w:r>
          </w:p>
          <w:p w14:paraId="4523FF17" w14:textId="77777777" w:rsidR="005C550F" w:rsidRPr="00D07DE3" w:rsidRDefault="005C550F" w:rsidP="005C550F">
            <w:pPr>
              <w:ind w:left="360"/>
              <w:rPr>
                <w:rFonts w:ascii="Times New Roman" w:hAnsi="Times New Roman"/>
              </w:rPr>
            </w:pPr>
          </w:p>
          <w:p w14:paraId="4523FF18" w14:textId="77777777" w:rsidR="00C97F1B" w:rsidRPr="00D07DE3" w:rsidRDefault="00C97F1B" w:rsidP="00C97F1B">
            <w:pPr>
              <w:ind w:left="360"/>
              <w:rPr>
                <w:rFonts w:ascii="Times New Roman" w:hAnsi="Times New Roman"/>
              </w:rPr>
            </w:pPr>
          </w:p>
          <w:p w14:paraId="4523FF19" w14:textId="77777777" w:rsidR="00C97F1B" w:rsidRPr="00D07DE3" w:rsidRDefault="00C97F1B" w:rsidP="00C97F1B">
            <w:pPr>
              <w:ind w:left="360"/>
              <w:rPr>
                <w:rFonts w:ascii="Times New Roman" w:hAnsi="Times New Roman"/>
              </w:rPr>
            </w:pPr>
          </w:p>
          <w:p w14:paraId="4523FF1A" w14:textId="77777777" w:rsidR="00C97F1B" w:rsidRPr="00D07DE3" w:rsidRDefault="00C97F1B" w:rsidP="00C97F1B">
            <w:pPr>
              <w:ind w:left="360"/>
              <w:rPr>
                <w:rFonts w:ascii="Times New Roman" w:hAnsi="Times New Roman"/>
              </w:rPr>
            </w:pPr>
          </w:p>
          <w:p w14:paraId="4523FF1B" w14:textId="77777777" w:rsidR="00C97F1B" w:rsidRPr="00D07DE3" w:rsidRDefault="00C97F1B">
            <w:pPr>
              <w:numPr>
                <w:ilvl w:val="0"/>
                <w:numId w:val="2"/>
              </w:numPr>
              <w:rPr>
                <w:rFonts w:ascii="Times New Roman" w:hAnsi="Times New Roman"/>
              </w:rPr>
            </w:pPr>
            <w:r w:rsidRPr="00D07DE3">
              <w:rPr>
                <w:rFonts w:ascii="Times New Roman" w:hAnsi="Times New Roman"/>
              </w:rPr>
              <w:t>Support Staff</w:t>
            </w:r>
          </w:p>
          <w:p w14:paraId="4523FF1C" w14:textId="77777777" w:rsidR="005E46AC" w:rsidRPr="00D07DE3" w:rsidRDefault="005E46AC">
            <w:pPr>
              <w:rPr>
                <w:rFonts w:ascii="Times New Roman" w:hAnsi="Times New Roman"/>
              </w:rPr>
            </w:pPr>
          </w:p>
          <w:p w14:paraId="4523FF1D" w14:textId="77777777" w:rsidR="005E46AC" w:rsidRPr="00D07DE3" w:rsidRDefault="005E46AC">
            <w:pPr>
              <w:rPr>
                <w:rFonts w:ascii="Times New Roman" w:hAnsi="Times New Roman"/>
              </w:rPr>
            </w:pPr>
          </w:p>
          <w:p w14:paraId="4523FF1E" w14:textId="77777777" w:rsidR="005E46AC" w:rsidRPr="00D07DE3" w:rsidRDefault="005E46AC">
            <w:pPr>
              <w:ind w:left="360"/>
              <w:rPr>
                <w:rFonts w:ascii="Times New Roman" w:hAnsi="Times New Roman"/>
              </w:rPr>
            </w:pPr>
          </w:p>
          <w:p w14:paraId="4523FF1F" w14:textId="77777777" w:rsidR="005E46AC" w:rsidRPr="00D07DE3" w:rsidRDefault="005E46AC">
            <w:pPr>
              <w:rPr>
                <w:rFonts w:ascii="Times New Roman" w:hAnsi="Times New Roman"/>
              </w:rPr>
            </w:pPr>
          </w:p>
          <w:p w14:paraId="4523FF20" w14:textId="77777777" w:rsidR="005E46AC" w:rsidRPr="00D07DE3" w:rsidRDefault="005E46AC">
            <w:pPr>
              <w:rPr>
                <w:rFonts w:ascii="Times New Roman" w:hAnsi="Times New Roman"/>
              </w:rPr>
            </w:pPr>
          </w:p>
        </w:tc>
      </w:tr>
    </w:tbl>
    <w:p w14:paraId="4523FF22" w14:textId="77777777" w:rsidR="005E46AC" w:rsidRPr="00D07DE3" w:rsidRDefault="005E46AC">
      <w:pPr>
        <w:tabs>
          <w:tab w:val="left" w:pos="-720"/>
        </w:tabs>
        <w:suppressAutoHyphens/>
        <w:jc w:val="both"/>
        <w:rPr>
          <w:rFonts w:ascii="Times New Roman" w:hAnsi="Times New Roman"/>
          <w:spacing w:val="-3"/>
        </w:rPr>
      </w:pPr>
    </w:p>
    <w:p w14:paraId="4523FF23" w14:textId="77777777" w:rsidR="005E46AC" w:rsidRPr="00D07DE3" w:rsidRDefault="005E46AC">
      <w:pPr>
        <w:tabs>
          <w:tab w:val="left" w:pos="-720"/>
        </w:tabs>
        <w:suppressAutoHyphens/>
        <w:jc w:val="both"/>
        <w:rPr>
          <w:rFonts w:ascii="Times New Roman" w:hAnsi="Times New Roman"/>
          <w:spacing w:val="-3"/>
        </w:rPr>
      </w:pPr>
      <w:r w:rsidRPr="00D07DE3">
        <w:rPr>
          <w:rFonts w:ascii="Times New Roman" w:hAnsi="Times New Roman"/>
          <w:spacing w:val="-3"/>
        </w:rPr>
        <w:tab/>
      </w:r>
      <w:r w:rsidRPr="00D07DE3">
        <w:rPr>
          <w:rFonts w:ascii="Times New Roman" w:hAnsi="Times New Roman"/>
          <w:spacing w:val="-3"/>
        </w:rPr>
        <w:tab/>
      </w:r>
    </w:p>
    <w:p w14:paraId="4523FF24" w14:textId="77777777" w:rsidR="005E46AC" w:rsidRPr="00D07DE3" w:rsidRDefault="005E46AC">
      <w:pPr>
        <w:tabs>
          <w:tab w:val="left" w:pos="-720"/>
        </w:tabs>
        <w:suppressAutoHyphens/>
        <w:jc w:val="both"/>
        <w:rPr>
          <w:rFonts w:ascii="Times New Roman" w:hAnsi="Times New Roman"/>
          <w:spacing w:val="-3"/>
        </w:rPr>
      </w:pPr>
    </w:p>
    <w:sectPr w:rsidR="005E46AC" w:rsidRPr="00D07DE3" w:rsidSect="008B071E">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
      <w:pgMar w:top="1440" w:right="1800" w:bottom="1440" w:left="1800" w:header="144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A829" w14:textId="77777777" w:rsidR="003333DA" w:rsidRDefault="003333DA">
      <w:pPr>
        <w:spacing w:line="20" w:lineRule="exact"/>
      </w:pPr>
    </w:p>
  </w:endnote>
  <w:endnote w:type="continuationSeparator" w:id="0">
    <w:p w14:paraId="1AE38730" w14:textId="77777777" w:rsidR="003333DA" w:rsidRDefault="003333DA">
      <w:r>
        <w:t xml:space="preserve"> </w:t>
      </w:r>
    </w:p>
  </w:endnote>
  <w:endnote w:type="continuationNotice" w:id="1">
    <w:p w14:paraId="35A8B4A5" w14:textId="77777777" w:rsidR="003333DA" w:rsidRDefault="003333D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F35E" w14:textId="77777777" w:rsidR="00E92074" w:rsidRDefault="00E920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FF2C" w14:textId="3711B21E" w:rsidR="005F610F" w:rsidRPr="00BB2027" w:rsidRDefault="005F610F" w:rsidP="003C40EC">
    <w:pPr>
      <w:pStyle w:val="Footer"/>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 FILENAME   \* MERGEFORMAT </w:instrText>
    </w:r>
    <w:r>
      <w:rPr>
        <w:rFonts w:ascii="Times New Roman" w:hAnsi="Times New Roman"/>
        <w:sz w:val="20"/>
      </w:rPr>
      <w:fldChar w:fldCharType="separate"/>
    </w:r>
    <w:r w:rsidR="007E62A0">
      <w:rPr>
        <w:rFonts w:ascii="Times New Roman" w:hAnsi="Times New Roman"/>
        <w:noProof/>
        <w:sz w:val="20"/>
      </w:rPr>
      <w:t>02.02.07 - Services Suited to Condition, Rev. 03-14-23</w:t>
    </w:r>
    <w:r>
      <w:rPr>
        <w:rFonts w:ascii="Times New Roman" w:hAnsi="Times New Roman"/>
        <w:sz w:val="20"/>
      </w:rPr>
      <w:fldChar w:fldCharType="end"/>
    </w:r>
    <w:r w:rsidRPr="00BB2027">
      <w:rPr>
        <w:rFonts w:ascii="Times New Roman" w:hAnsi="Times New Roman"/>
        <w:sz w:val="20"/>
      </w:rPr>
      <w:t xml:space="preserve">, Page </w:t>
    </w:r>
    <w:r w:rsidRPr="00BB2027">
      <w:rPr>
        <w:rFonts w:ascii="Times New Roman" w:hAnsi="Times New Roman"/>
        <w:sz w:val="20"/>
      </w:rPr>
      <w:fldChar w:fldCharType="begin"/>
    </w:r>
    <w:r w:rsidRPr="00BB2027">
      <w:rPr>
        <w:rFonts w:ascii="Times New Roman" w:hAnsi="Times New Roman"/>
        <w:sz w:val="20"/>
      </w:rPr>
      <w:instrText xml:space="preserve"> PAGE </w:instrText>
    </w:r>
    <w:r w:rsidRPr="00BB2027">
      <w:rPr>
        <w:rFonts w:ascii="Times New Roman" w:hAnsi="Times New Roman"/>
        <w:sz w:val="20"/>
      </w:rPr>
      <w:fldChar w:fldCharType="separate"/>
    </w:r>
    <w:r>
      <w:rPr>
        <w:rFonts w:ascii="Times New Roman" w:hAnsi="Times New Roman"/>
        <w:noProof/>
        <w:sz w:val="20"/>
      </w:rPr>
      <w:t>1</w:t>
    </w:r>
    <w:r w:rsidRPr="00BB2027">
      <w:rPr>
        <w:rFonts w:ascii="Times New Roman" w:hAnsi="Times New Roman"/>
        <w:sz w:val="20"/>
      </w:rPr>
      <w:fldChar w:fldCharType="end"/>
    </w:r>
    <w:r w:rsidRPr="00BB2027">
      <w:rPr>
        <w:rFonts w:ascii="Times New Roman" w:hAnsi="Times New Roman"/>
        <w:sz w:val="20"/>
      </w:rPr>
      <w:t xml:space="preserve"> of </w:t>
    </w:r>
    <w:r w:rsidRPr="00BB2027">
      <w:rPr>
        <w:rFonts w:ascii="Times New Roman" w:hAnsi="Times New Roman"/>
        <w:sz w:val="20"/>
      </w:rPr>
      <w:fldChar w:fldCharType="begin"/>
    </w:r>
    <w:r w:rsidRPr="00BB2027">
      <w:rPr>
        <w:rFonts w:ascii="Times New Roman" w:hAnsi="Times New Roman"/>
        <w:sz w:val="20"/>
      </w:rPr>
      <w:instrText xml:space="preserve"> NUMPAGES </w:instrText>
    </w:r>
    <w:r w:rsidRPr="00BB2027">
      <w:rPr>
        <w:rFonts w:ascii="Times New Roman" w:hAnsi="Times New Roman"/>
        <w:sz w:val="20"/>
      </w:rPr>
      <w:fldChar w:fldCharType="separate"/>
    </w:r>
    <w:r>
      <w:rPr>
        <w:rFonts w:ascii="Times New Roman" w:hAnsi="Times New Roman"/>
        <w:noProof/>
        <w:sz w:val="20"/>
      </w:rPr>
      <w:t>5</w:t>
    </w:r>
    <w:r w:rsidRPr="00BB2027">
      <w:rPr>
        <w:rFonts w:ascii="Times New Roman" w:hAnsi="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0AA2" w14:textId="77777777" w:rsidR="00E92074" w:rsidRDefault="00E92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E5C9" w14:textId="77777777" w:rsidR="003333DA" w:rsidRDefault="003333DA">
      <w:r>
        <w:separator/>
      </w:r>
    </w:p>
  </w:footnote>
  <w:footnote w:type="continuationSeparator" w:id="0">
    <w:p w14:paraId="4C1E4A2E" w14:textId="77777777" w:rsidR="003333DA" w:rsidRDefault="00333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076C5" w14:textId="77777777" w:rsidR="00E92074" w:rsidRDefault="00E920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4F4DE" w14:textId="77777777" w:rsidR="00E92074" w:rsidRDefault="00E920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CCA6" w14:textId="77777777" w:rsidR="00E92074" w:rsidRDefault="00E920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608DF"/>
    <w:multiLevelType w:val="hybridMultilevel"/>
    <w:tmpl w:val="516E6A64"/>
    <w:lvl w:ilvl="0" w:tplc="CE86A82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C652F76"/>
    <w:multiLevelType w:val="hybridMultilevel"/>
    <w:tmpl w:val="9E14F7F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52D0FE2"/>
    <w:multiLevelType w:val="hybridMultilevel"/>
    <w:tmpl w:val="2168EFFC"/>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46E870EE"/>
    <w:multiLevelType w:val="hybridMultilevel"/>
    <w:tmpl w:val="871602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045206"/>
    <w:multiLevelType w:val="hybridMultilevel"/>
    <w:tmpl w:val="516E6A64"/>
    <w:lvl w:ilvl="0" w:tplc="CE86A82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089542764">
    <w:abstractNumId w:val="1"/>
  </w:num>
  <w:num w:numId="2" w16cid:durableId="1010370698">
    <w:abstractNumId w:val="3"/>
  </w:num>
  <w:num w:numId="3" w16cid:durableId="463935909">
    <w:abstractNumId w:val="2"/>
  </w:num>
  <w:num w:numId="4" w16cid:durableId="1606108306">
    <w:abstractNumId w:val="0"/>
  </w:num>
  <w:num w:numId="5" w16cid:durableId="12909391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30"/>
    <w:rsid w:val="00021B28"/>
    <w:rsid w:val="0003207A"/>
    <w:rsid w:val="00064C0E"/>
    <w:rsid w:val="00077635"/>
    <w:rsid w:val="00080497"/>
    <w:rsid w:val="00084CE4"/>
    <w:rsid w:val="000937CC"/>
    <w:rsid w:val="000B7009"/>
    <w:rsid w:val="000D3086"/>
    <w:rsid w:val="000E102C"/>
    <w:rsid w:val="000F6EB8"/>
    <w:rsid w:val="00110204"/>
    <w:rsid w:val="00137A1F"/>
    <w:rsid w:val="00140043"/>
    <w:rsid w:val="001436A5"/>
    <w:rsid w:val="001574EE"/>
    <w:rsid w:val="00161E22"/>
    <w:rsid w:val="00164ECC"/>
    <w:rsid w:val="001C32AF"/>
    <w:rsid w:val="001C4374"/>
    <w:rsid w:val="001E4C02"/>
    <w:rsid w:val="001F0BE9"/>
    <w:rsid w:val="002145E3"/>
    <w:rsid w:val="00232249"/>
    <w:rsid w:val="00232D47"/>
    <w:rsid w:val="00242D8A"/>
    <w:rsid w:val="00250F64"/>
    <w:rsid w:val="00282C3D"/>
    <w:rsid w:val="002A0B4A"/>
    <w:rsid w:val="002C69BC"/>
    <w:rsid w:val="002E28F1"/>
    <w:rsid w:val="002F53CA"/>
    <w:rsid w:val="003010FC"/>
    <w:rsid w:val="003138FB"/>
    <w:rsid w:val="003333DA"/>
    <w:rsid w:val="0034310B"/>
    <w:rsid w:val="003433DD"/>
    <w:rsid w:val="003543D7"/>
    <w:rsid w:val="00375E33"/>
    <w:rsid w:val="00382867"/>
    <w:rsid w:val="0039282F"/>
    <w:rsid w:val="003A3002"/>
    <w:rsid w:val="003C40EC"/>
    <w:rsid w:val="003D6F7A"/>
    <w:rsid w:val="003F17EF"/>
    <w:rsid w:val="003F46DC"/>
    <w:rsid w:val="004201E9"/>
    <w:rsid w:val="00467D38"/>
    <w:rsid w:val="00490230"/>
    <w:rsid w:val="005002BF"/>
    <w:rsid w:val="00500A62"/>
    <w:rsid w:val="005135C4"/>
    <w:rsid w:val="0053786C"/>
    <w:rsid w:val="00540411"/>
    <w:rsid w:val="00542648"/>
    <w:rsid w:val="005429DE"/>
    <w:rsid w:val="005545D2"/>
    <w:rsid w:val="00556E85"/>
    <w:rsid w:val="0056202A"/>
    <w:rsid w:val="005957FD"/>
    <w:rsid w:val="005C550F"/>
    <w:rsid w:val="005D092D"/>
    <w:rsid w:val="005E46AC"/>
    <w:rsid w:val="005F610F"/>
    <w:rsid w:val="00670ED5"/>
    <w:rsid w:val="006A660B"/>
    <w:rsid w:val="006B0F2C"/>
    <w:rsid w:val="006E54B9"/>
    <w:rsid w:val="00714FA7"/>
    <w:rsid w:val="00731625"/>
    <w:rsid w:val="00746280"/>
    <w:rsid w:val="00777106"/>
    <w:rsid w:val="0077788C"/>
    <w:rsid w:val="007871C2"/>
    <w:rsid w:val="007B043B"/>
    <w:rsid w:val="007E4A10"/>
    <w:rsid w:val="007E62A0"/>
    <w:rsid w:val="008104C1"/>
    <w:rsid w:val="0084610D"/>
    <w:rsid w:val="0085463B"/>
    <w:rsid w:val="008567B0"/>
    <w:rsid w:val="00887A99"/>
    <w:rsid w:val="008B071E"/>
    <w:rsid w:val="008B5335"/>
    <w:rsid w:val="008C758B"/>
    <w:rsid w:val="008F1467"/>
    <w:rsid w:val="00911B7D"/>
    <w:rsid w:val="0094524C"/>
    <w:rsid w:val="00954C1B"/>
    <w:rsid w:val="00985083"/>
    <w:rsid w:val="0098770F"/>
    <w:rsid w:val="009935A4"/>
    <w:rsid w:val="009B0952"/>
    <w:rsid w:val="009B2C2D"/>
    <w:rsid w:val="009D2934"/>
    <w:rsid w:val="009E7017"/>
    <w:rsid w:val="00A06C3F"/>
    <w:rsid w:val="00A12263"/>
    <w:rsid w:val="00A53ADA"/>
    <w:rsid w:val="00A96C18"/>
    <w:rsid w:val="00AB3EAE"/>
    <w:rsid w:val="00AC33C0"/>
    <w:rsid w:val="00AE2329"/>
    <w:rsid w:val="00AF35B2"/>
    <w:rsid w:val="00B16FBA"/>
    <w:rsid w:val="00B46779"/>
    <w:rsid w:val="00BB2027"/>
    <w:rsid w:val="00BF0CE6"/>
    <w:rsid w:val="00BF172A"/>
    <w:rsid w:val="00C146B0"/>
    <w:rsid w:val="00C300C9"/>
    <w:rsid w:val="00C43405"/>
    <w:rsid w:val="00C4369A"/>
    <w:rsid w:val="00C84609"/>
    <w:rsid w:val="00C9739E"/>
    <w:rsid w:val="00C97F1B"/>
    <w:rsid w:val="00CC7E83"/>
    <w:rsid w:val="00D07DE3"/>
    <w:rsid w:val="00D24731"/>
    <w:rsid w:val="00D5042D"/>
    <w:rsid w:val="00D55C68"/>
    <w:rsid w:val="00D7075F"/>
    <w:rsid w:val="00D90130"/>
    <w:rsid w:val="00DA19D8"/>
    <w:rsid w:val="00DE1961"/>
    <w:rsid w:val="00E332A3"/>
    <w:rsid w:val="00E5574F"/>
    <w:rsid w:val="00E82843"/>
    <w:rsid w:val="00E92074"/>
    <w:rsid w:val="00EB5101"/>
    <w:rsid w:val="00F20AA2"/>
    <w:rsid w:val="00F40E74"/>
    <w:rsid w:val="00F97842"/>
    <w:rsid w:val="00FA6A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3FE5B"/>
  <w15:chartTrackingRefBased/>
  <w15:docId w15:val="{F2F48C97-B3DD-454D-A41B-92DFA8F2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3F46DC"/>
    <w:pPr>
      <w:widowControl/>
      <w:spacing w:before="100" w:beforeAutospacing="1" w:after="100" w:afterAutospacing="1"/>
    </w:pPr>
    <w:rPr>
      <w:rFonts w:ascii="Times New Roman" w:hAnsi="Times New Roman"/>
      <w:snapToGrid/>
      <w:szCs w:val="24"/>
    </w:rPr>
  </w:style>
  <w:style w:type="paragraph" w:styleId="BalloonText">
    <w:name w:val="Balloon Text"/>
    <w:basedOn w:val="Normal"/>
    <w:semiHidden/>
    <w:rsid w:val="00164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9478">
      <w:bodyDiv w:val="1"/>
      <w:marLeft w:val="0"/>
      <w:marRight w:val="0"/>
      <w:marTop w:val="0"/>
      <w:marBottom w:val="0"/>
      <w:divBdr>
        <w:top w:val="none" w:sz="0" w:space="0" w:color="auto"/>
        <w:left w:val="none" w:sz="0" w:space="0" w:color="auto"/>
        <w:bottom w:val="none" w:sz="0" w:space="0" w:color="auto"/>
        <w:right w:val="none" w:sz="0" w:space="0" w:color="auto"/>
      </w:divBdr>
    </w:div>
    <w:div w:id="13329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11BF1-3CFE-4DE8-865B-BA28686E1C5B}">
  <ds:schemaRefs>
    <ds:schemaRef ds:uri="477bd905-6d0e-4c9a-8c65-2bd1bfb324db"/>
    <ds:schemaRef ds:uri="http://schemas.microsoft.com/office/2006/documentManagement/types"/>
    <ds:schemaRef ds:uri="http://www.w3.org/XML/1998/namespace"/>
    <ds:schemaRef ds:uri="http://purl.org/dc/dcmityp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9B532E2-6EA3-4F7E-9F5B-8BF67274C612}">
  <ds:schemaRefs>
    <ds:schemaRef ds:uri="http://schemas.microsoft.com/sharepoint/v3/contenttype/forms"/>
  </ds:schemaRefs>
</ds:datastoreItem>
</file>

<file path=customXml/itemProps3.xml><?xml version="1.0" encoding="utf-8"?>
<ds:datastoreItem xmlns:ds="http://schemas.openxmlformats.org/officeDocument/2006/customXml" ds:itemID="{57D5D122-A325-42CC-9BAF-3A8813DA0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1386</Words>
  <Characters>7983</Characters>
  <Application>Microsoft Office Word</Application>
  <DocSecurity>2</DocSecurity>
  <Lines>66</Lines>
  <Paragraphs>18</Paragraphs>
  <ScaleCrop>false</ScaleCrop>
  <HeadingPairs>
    <vt:vector size="2" baseType="variant">
      <vt:variant>
        <vt:lpstr>Title</vt:lpstr>
      </vt:variant>
      <vt:variant>
        <vt:i4>1</vt:i4>
      </vt:variant>
    </vt:vector>
  </HeadingPairs>
  <TitlesOfParts>
    <vt:vector size="1" baseType="lpstr">
      <vt:lpstr>policy #8120 Consent for Treatment</vt:lpstr>
    </vt:vector>
  </TitlesOfParts>
  <Company>SCMH</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#8120 Consent for Treatment</dc:title>
  <dc:subject/>
  <dc:creator>pweisgerber</dc:creator>
  <cp:keywords/>
  <cp:lastModifiedBy>Jenna Brown</cp:lastModifiedBy>
  <cp:revision>2</cp:revision>
  <cp:lastPrinted>2023-04-18T15:03:00Z</cp:lastPrinted>
  <dcterms:created xsi:type="dcterms:W3CDTF">2023-04-18T15:03:00Z</dcterms:created>
  <dcterms:modified xsi:type="dcterms:W3CDTF">2023-04-18T15:03:00Z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